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CAC">
        <w:rPr>
          <w:rFonts w:ascii="Times New Roman" w:hAnsi="Times New Roman" w:cs="Times New Roman"/>
          <w:sz w:val="28"/>
          <w:szCs w:val="28"/>
        </w:rPr>
        <w:t>ИЗВЕЩЕНИЕ</w:t>
      </w:r>
    </w:p>
    <w:p w14:paraId="2D4BF709" w14:textId="77777777" w:rsidR="00500346" w:rsidRDefault="00500346" w:rsidP="00500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755">
        <w:rPr>
          <w:rFonts w:ascii="Times New Roman" w:hAnsi="Times New Roman" w:cs="Times New Roman"/>
          <w:sz w:val="28"/>
          <w:szCs w:val="28"/>
        </w:rPr>
        <w:t xml:space="preserve">о проведении торгов в форме электронного аукциона </w:t>
      </w:r>
      <w:r>
        <w:rPr>
          <w:rFonts w:ascii="Times New Roman" w:hAnsi="Times New Roman" w:cs="Times New Roman"/>
          <w:sz w:val="28"/>
          <w:szCs w:val="28"/>
        </w:rPr>
        <w:t>по продаже</w:t>
      </w:r>
    </w:p>
    <w:p w14:paraId="7B31A2D0" w14:textId="5650CDE3" w:rsidR="004B5CAC" w:rsidRDefault="00500346" w:rsidP="00500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7F260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671BFF">
        <w:rPr>
          <w:rFonts w:ascii="Times New Roman" w:hAnsi="Times New Roman" w:cs="Times New Roman"/>
          <w:sz w:val="28"/>
          <w:szCs w:val="28"/>
        </w:rPr>
        <w:t>.11</w:t>
      </w:r>
      <w:r w:rsidR="00F50A44">
        <w:rPr>
          <w:rFonts w:ascii="Times New Roman" w:hAnsi="Times New Roman" w:cs="Times New Roman"/>
          <w:sz w:val="28"/>
          <w:szCs w:val="28"/>
        </w:rPr>
        <w:t>.</w:t>
      </w:r>
      <w:r w:rsidR="00C044E7">
        <w:rPr>
          <w:rFonts w:ascii="Times New Roman" w:hAnsi="Times New Roman" w:cs="Times New Roman"/>
          <w:sz w:val="28"/>
          <w:szCs w:val="28"/>
        </w:rPr>
        <w:t>2025</w:t>
      </w:r>
      <w:r w:rsidR="00DC715C">
        <w:rPr>
          <w:rFonts w:ascii="Times New Roman" w:hAnsi="Times New Roman" w:cs="Times New Roman"/>
          <w:sz w:val="28"/>
          <w:szCs w:val="28"/>
        </w:rPr>
        <w:t>.</w:t>
      </w:r>
    </w:p>
    <w:p w14:paraId="3A3FF3B5" w14:textId="77777777" w:rsid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54131" w14:textId="77777777" w:rsid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C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752D7DC" w14:textId="77777777" w:rsidR="004B5CAC" w:rsidRPr="004B5CAC" w:rsidRDefault="004B5CAC" w:rsidP="004B5CAC">
      <w:pPr>
        <w:pStyle w:val="Default"/>
        <w:rPr>
          <w:sz w:val="28"/>
          <w:szCs w:val="28"/>
        </w:rPr>
      </w:pPr>
    </w:p>
    <w:p w14:paraId="302FCB58" w14:textId="124EED80" w:rsidR="004B5CAC" w:rsidRPr="006437DE" w:rsidRDefault="004B5CAC" w:rsidP="004974B2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>1.1. Осно</w:t>
      </w:r>
      <w:r>
        <w:rPr>
          <w:sz w:val="28"/>
          <w:szCs w:val="28"/>
        </w:rPr>
        <w:t>вание для проведения аукциона</w:t>
      </w:r>
      <w:r w:rsidR="009F681B">
        <w:rPr>
          <w:sz w:val="28"/>
          <w:szCs w:val="28"/>
        </w:rPr>
        <w:t xml:space="preserve">: </w:t>
      </w:r>
      <w:r w:rsidR="00865C94">
        <w:rPr>
          <w:sz w:val="28"/>
          <w:szCs w:val="28"/>
        </w:rPr>
        <w:t>распоряжение</w:t>
      </w:r>
      <w:r w:rsidR="004974B2" w:rsidRPr="004974B2">
        <w:rPr>
          <w:sz w:val="28"/>
          <w:szCs w:val="28"/>
        </w:rPr>
        <w:t xml:space="preserve"> комитета имущественных от</w:t>
      </w:r>
      <w:r w:rsidR="004974B2" w:rsidRPr="006437DE">
        <w:rPr>
          <w:sz w:val="28"/>
          <w:szCs w:val="28"/>
        </w:rPr>
        <w:t xml:space="preserve">ношений администрации Пермского муниципального округа Пермского края от </w:t>
      </w:r>
      <w:r w:rsidR="00865C94" w:rsidRPr="006437DE">
        <w:rPr>
          <w:sz w:val="28"/>
          <w:szCs w:val="28"/>
        </w:rPr>
        <w:t>16.</w:t>
      </w:r>
      <w:r w:rsidR="00500346" w:rsidRPr="006437DE">
        <w:rPr>
          <w:sz w:val="28"/>
          <w:szCs w:val="28"/>
        </w:rPr>
        <w:t>10</w:t>
      </w:r>
      <w:r w:rsidR="00865C94" w:rsidRPr="006437DE">
        <w:rPr>
          <w:sz w:val="28"/>
          <w:szCs w:val="28"/>
        </w:rPr>
        <w:t>.</w:t>
      </w:r>
      <w:r w:rsidR="004974B2" w:rsidRPr="006437DE">
        <w:rPr>
          <w:sz w:val="28"/>
          <w:szCs w:val="28"/>
        </w:rPr>
        <w:t>2025 №</w:t>
      </w:r>
      <w:r w:rsidR="00865C94" w:rsidRPr="006437DE">
        <w:rPr>
          <w:sz w:val="28"/>
          <w:szCs w:val="28"/>
        </w:rPr>
        <w:t xml:space="preserve"> </w:t>
      </w:r>
      <w:r w:rsidR="00500346" w:rsidRPr="006437DE">
        <w:rPr>
          <w:sz w:val="28"/>
          <w:szCs w:val="28"/>
        </w:rPr>
        <w:t>2851</w:t>
      </w:r>
      <w:r w:rsidR="004974B2" w:rsidRPr="006437DE">
        <w:rPr>
          <w:sz w:val="28"/>
          <w:szCs w:val="28"/>
        </w:rPr>
        <w:t>.</w:t>
      </w:r>
    </w:p>
    <w:p w14:paraId="107A160E" w14:textId="36ACC46B" w:rsidR="009B7E85" w:rsidRPr="006437DE" w:rsidRDefault="004B5CAC" w:rsidP="009B7E85">
      <w:pPr>
        <w:pStyle w:val="Default"/>
        <w:ind w:firstLine="709"/>
        <w:jc w:val="both"/>
        <w:rPr>
          <w:sz w:val="28"/>
          <w:szCs w:val="28"/>
        </w:rPr>
      </w:pPr>
      <w:r w:rsidRPr="006437DE">
        <w:rPr>
          <w:sz w:val="28"/>
          <w:szCs w:val="28"/>
        </w:rPr>
        <w:t xml:space="preserve">1.2. Организатор торгов: комитет имущественных отношений администрации Пермского муниципального округа Пермского края. Место нахождения организатора торгов: Пермский край, г. Пермь, ул. </w:t>
      </w:r>
      <w:r w:rsidR="00F227EA" w:rsidRPr="006437DE">
        <w:rPr>
          <w:sz w:val="28"/>
          <w:szCs w:val="28"/>
        </w:rPr>
        <w:t xml:space="preserve">Верхне-Муллинская, 74а, тел. 8 (342) 296-20-44, E-mail: </w:t>
      </w:r>
      <w:r w:rsidR="009B7E85" w:rsidRPr="006437DE">
        <w:rPr>
          <w:sz w:val="28"/>
          <w:szCs w:val="28"/>
          <w:lang w:val="en-US"/>
        </w:rPr>
        <w:t>kio</w:t>
      </w:r>
      <w:r w:rsidR="00102B61" w:rsidRPr="006437DE">
        <w:rPr>
          <w:sz w:val="28"/>
          <w:szCs w:val="28"/>
        </w:rPr>
        <w:t>@</w:t>
      </w:r>
      <w:r w:rsidR="009B7E85" w:rsidRPr="006437DE">
        <w:rPr>
          <w:sz w:val="28"/>
          <w:szCs w:val="28"/>
          <w:lang w:val="en-US"/>
        </w:rPr>
        <w:t>permsky</w:t>
      </w:r>
      <w:r w:rsidR="009B7E85" w:rsidRPr="006437DE">
        <w:rPr>
          <w:sz w:val="28"/>
          <w:szCs w:val="28"/>
        </w:rPr>
        <w:t>.</w:t>
      </w:r>
      <w:r w:rsidR="009B7E85" w:rsidRPr="006437DE">
        <w:rPr>
          <w:sz w:val="28"/>
          <w:szCs w:val="28"/>
          <w:lang w:val="en-US"/>
        </w:rPr>
        <w:t>permkrai</w:t>
      </w:r>
      <w:r w:rsidR="00102B61" w:rsidRPr="006437DE">
        <w:rPr>
          <w:sz w:val="28"/>
          <w:szCs w:val="28"/>
        </w:rPr>
        <w:t>.</w:t>
      </w:r>
      <w:r w:rsidR="00102B61" w:rsidRPr="006437DE">
        <w:rPr>
          <w:sz w:val="28"/>
          <w:szCs w:val="28"/>
          <w:lang w:val="en-US"/>
        </w:rPr>
        <w:t>ru</w:t>
      </w:r>
      <w:r w:rsidRPr="006437DE">
        <w:rPr>
          <w:sz w:val="28"/>
          <w:szCs w:val="28"/>
        </w:rPr>
        <w:t xml:space="preserve">. </w:t>
      </w:r>
    </w:p>
    <w:p w14:paraId="6311EDBE" w14:textId="1DD17B64" w:rsidR="00CB07DF" w:rsidRPr="006437DE" w:rsidRDefault="004B5CAC" w:rsidP="00CB07DF">
      <w:pPr>
        <w:pStyle w:val="Default"/>
        <w:ind w:firstLine="709"/>
        <w:jc w:val="both"/>
        <w:rPr>
          <w:sz w:val="28"/>
          <w:szCs w:val="28"/>
        </w:rPr>
      </w:pPr>
      <w:r w:rsidRPr="006437DE">
        <w:rPr>
          <w:sz w:val="28"/>
          <w:szCs w:val="28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8" w:history="1">
        <w:r w:rsidR="00CB07DF" w:rsidRPr="006437DE">
          <w:rPr>
            <w:rStyle w:val="a5"/>
            <w:sz w:val="28"/>
            <w:szCs w:val="28"/>
          </w:rPr>
          <w:t>http://torgi.gov.ru</w:t>
        </w:r>
      </w:hyperlink>
      <w:r w:rsidR="00CB07DF" w:rsidRPr="006437DE">
        <w:rPr>
          <w:sz w:val="28"/>
          <w:szCs w:val="28"/>
        </w:rPr>
        <w:t xml:space="preserve">, </w:t>
      </w:r>
      <w:hyperlink r:id="rId9" w:history="1">
        <w:r w:rsidR="000E0045" w:rsidRPr="006437DE">
          <w:rPr>
            <w:rStyle w:val="a5"/>
            <w:bCs/>
            <w:sz w:val="28"/>
            <w:szCs w:val="28"/>
            <w:lang w:val="en-US"/>
          </w:rPr>
          <w:t>www</w:t>
        </w:r>
        <w:r w:rsidR="000E0045" w:rsidRPr="006437DE">
          <w:rPr>
            <w:rStyle w:val="a5"/>
            <w:bCs/>
            <w:sz w:val="28"/>
            <w:szCs w:val="28"/>
          </w:rPr>
          <w:t>.</w:t>
        </w:r>
        <w:r w:rsidR="000E0045" w:rsidRPr="006437DE">
          <w:rPr>
            <w:rStyle w:val="a5"/>
            <w:bCs/>
            <w:sz w:val="28"/>
            <w:szCs w:val="28"/>
            <w:lang w:val="en-US"/>
          </w:rPr>
          <w:t>permokrug</w:t>
        </w:r>
        <w:r w:rsidR="000E0045" w:rsidRPr="006437DE">
          <w:rPr>
            <w:rStyle w:val="a5"/>
            <w:bCs/>
            <w:sz w:val="28"/>
            <w:szCs w:val="28"/>
          </w:rPr>
          <w:t>.</w:t>
        </w:r>
        <w:r w:rsidR="000E0045" w:rsidRPr="006437DE">
          <w:rPr>
            <w:rStyle w:val="a5"/>
            <w:bCs/>
            <w:sz w:val="28"/>
            <w:szCs w:val="28"/>
            <w:lang w:val="en-US"/>
          </w:rPr>
          <w:t>ru</w:t>
        </w:r>
      </w:hyperlink>
      <w:r w:rsidR="00CB07DF" w:rsidRPr="006437DE">
        <w:rPr>
          <w:sz w:val="28"/>
          <w:szCs w:val="28"/>
        </w:rPr>
        <w:t>.</w:t>
      </w:r>
    </w:p>
    <w:p w14:paraId="41DA78FA" w14:textId="77777777" w:rsidR="004B5CAC" w:rsidRPr="006437DE" w:rsidRDefault="004B5CAC" w:rsidP="004B5CAC">
      <w:pPr>
        <w:pStyle w:val="Default"/>
        <w:ind w:firstLine="709"/>
        <w:jc w:val="both"/>
        <w:rPr>
          <w:sz w:val="28"/>
          <w:szCs w:val="28"/>
        </w:rPr>
      </w:pPr>
      <w:r w:rsidRPr="006437DE">
        <w:rPr>
          <w:sz w:val="28"/>
          <w:szCs w:val="28"/>
        </w:rPr>
        <w:t>1.4</w:t>
      </w:r>
      <w:r w:rsidRPr="006437DE">
        <w:rPr>
          <w:b/>
          <w:bCs/>
          <w:sz w:val="28"/>
          <w:szCs w:val="28"/>
        </w:rPr>
        <w:t xml:space="preserve">. </w:t>
      </w:r>
      <w:r w:rsidRPr="006437DE">
        <w:rPr>
          <w:sz w:val="28"/>
          <w:szCs w:val="28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6437DE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6437DE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7D267" w14:textId="77777777" w:rsidR="00F227EA" w:rsidRPr="006437DE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E">
        <w:rPr>
          <w:rFonts w:ascii="Times New Roman" w:hAnsi="Times New Roman" w:cs="Times New Roman"/>
          <w:b/>
          <w:sz w:val="28"/>
          <w:szCs w:val="28"/>
        </w:rPr>
        <w:t>2. Предмет аукциона</w:t>
      </w:r>
    </w:p>
    <w:p w14:paraId="6F1F82C5" w14:textId="77777777" w:rsidR="00F227EA" w:rsidRPr="006437DE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C46439" w14:textId="00ECC06E" w:rsidR="004974B2" w:rsidRPr="006437DE" w:rsidRDefault="004974B2" w:rsidP="009B5F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437D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Лот № 1.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00346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Продажа земельного участка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общей площадью </w:t>
      </w:r>
      <w:r w:rsidR="00865C94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10</w:t>
      </w:r>
      <w:r w:rsidR="00500346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63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кв.м разрешенное использование: </w:t>
      </w:r>
      <w:r w:rsidR="00500346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для садоводства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500346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 0,33 км западнее д. Васильевка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категория земель: земли </w:t>
      </w:r>
      <w:r w:rsidR="00500346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сельскохозяйственного назначения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 Кадас</w:t>
      </w:r>
      <w:r w:rsidR="00865C94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тровый номер: 59:32:</w:t>
      </w:r>
      <w:r w:rsidR="00500346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4150005:1136. 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Земельный участок полностью расположен в </w:t>
      </w:r>
      <w:r w:rsidR="00407D98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водоохранной зоне и прибрежной защитной полосе р. Камы. Земельный участок полностью расположен в зоне затопления. 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Начальная цена </w:t>
      </w:r>
      <w:r w:rsidR="00407D98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продажи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407D98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140 783,72</w:t>
      </w:r>
      <w:r w:rsidR="00FA5453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(</w:t>
      </w:r>
      <w:r w:rsidR="00407D98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сто сорок тысяч семьсот восемьдесят три) 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рубл</w:t>
      </w:r>
      <w:r w:rsidR="00407D98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я </w:t>
      </w:r>
      <w:r w:rsidR="00407D98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  <w:t>72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коп. Задаток </w:t>
      </w:r>
      <w:r w:rsidR="00407D98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140 783,72 (сто сорок тысяч семьсот восемьдесят три) рубля </w:t>
      </w:r>
      <w:r w:rsidR="00407D98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  <w:t>72 коп.</w:t>
      </w:r>
    </w:p>
    <w:p w14:paraId="3245AF2E" w14:textId="77777777" w:rsidR="004974B2" w:rsidRPr="006437DE" w:rsidRDefault="004974B2" w:rsidP="004974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Победитель аукциона, иное лицо с которым договор заключается в соответствии с п.13, п.14 или п. 20 ст. 39.12 Земельного Кодекса Российской Федерации (далее – ЗК РФ), обязан в течение 10 дней со дня размещения протокола о результатах аукциона (в случаях, определенных п.13, п.14, ст. 39.12 ЗК РФ - протокола рассмотрения заявок), уплатить ежегодный размер арендной платы (за вычетом задатка, внесенного для участия в аукционе) за 1 год на счет Комитета, который направляется на электронную почту лицу, с которым заключается Договор, указанную</w:t>
      </w:r>
      <w:bookmarkStart w:id="0" w:name="_GoBack"/>
      <w:bookmarkEnd w:id="0"/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заявке или на электронной площадке ООО «РТС-ТЕНДЕР».</w:t>
      </w:r>
    </w:p>
    <w:p w14:paraId="18D90441" w14:textId="7BE65BDB" w:rsidR="00367536" w:rsidRPr="006437DE" w:rsidRDefault="00367536" w:rsidP="003675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>Земельный участок расположен на з</w:t>
      </w:r>
      <w:r w:rsidR="0012556E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емл</w:t>
      </w:r>
      <w:r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ях</w:t>
      </w:r>
      <w:r w:rsidR="0012556E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сельскохозяйственных угодий</w:t>
      </w:r>
      <w:r w:rsidR="004974B2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="0012556E" w:rsidRPr="006437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Градостроительные регламенты не устанавливаются в отношении земель сельскохозяйственных угодий. </w:t>
      </w:r>
    </w:p>
    <w:p w14:paraId="0889FB99" w14:textId="2AB4F9F8" w:rsidR="00367536" w:rsidRPr="006437DE" w:rsidRDefault="00C77379" w:rsidP="00367536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eastAsia="x-none"/>
        </w:rPr>
      </w:pPr>
      <w:r w:rsidRPr="006437DE">
        <w:rPr>
          <w:bCs/>
          <w:sz w:val="28"/>
          <w:szCs w:val="28"/>
          <w:lang w:eastAsia="x-none"/>
        </w:rPr>
        <w:t xml:space="preserve">Вид разрешенного использования земельного участка </w:t>
      </w:r>
      <w:r w:rsidR="00367536" w:rsidRPr="006437DE">
        <w:rPr>
          <w:bCs/>
          <w:sz w:val="28"/>
          <w:szCs w:val="28"/>
          <w:lang w:eastAsia="x-none"/>
        </w:rPr>
        <w:t xml:space="preserve">предполагает </w:t>
      </w:r>
      <w:r w:rsidR="00367536" w:rsidRPr="006437DE">
        <w:rPr>
          <w:sz w:val="28"/>
          <w:szCs w:val="28"/>
        </w:rPr>
        <w:t>осуществление хозяйственной деятельности, связанной с выращиванием многолетних плодовых и ягодных культур, винограда и иных многолетних культур</w:t>
      </w:r>
      <w:r w:rsidR="00367536" w:rsidRPr="006437DE">
        <w:rPr>
          <w:bCs/>
          <w:sz w:val="28"/>
          <w:szCs w:val="28"/>
          <w:lang w:eastAsia="x-none"/>
        </w:rPr>
        <w:t xml:space="preserve">, и </w:t>
      </w:r>
      <w:r w:rsidRPr="006437DE">
        <w:rPr>
          <w:bCs/>
          <w:sz w:val="28"/>
          <w:szCs w:val="28"/>
          <w:lang w:eastAsia="x-none"/>
        </w:rPr>
        <w:t xml:space="preserve">не предполагает строительство </w:t>
      </w:r>
      <w:r w:rsidR="009B5FEA" w:rsidRPr="006437DE">
        <w:rPr>
          <w:bCs/>
          <w:sz w:val="28"/>
          <w:szCs w:val="28"/>
          <w:lang w:eastAsia="x-none"/>
        </w:rPr>
        <w:t>зданий, сооружений</w:t>
      </w:r>
      <w:r w:rsidRPr="006437DE">
        <w:rPr>
          <w:bCs/>
          <w:sz w:val="28"/>
          <w:szCs w:val="28"/>
          <w:lang w:eastAsia="x-none"/>
        </w:rPr>
        <w:t xml:space="preserve"> на участке. </w:t>
      </w:r>
    </w:p>
    <w:p w14:paraId="301B8CA4" w14:textId="6D560A60" w:rsidR="00F55907" w:rsidRPr="006437DE" w:rsidRDefault="00F55907" w:rsidP="003675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14:paraId="072A8507" w14:textId="77777777" w:rsidR="00F227EA" w:rsidRPr="006437DE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7D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00D74" w:rsidRPr="00643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37DE">
        <w:rPr>
          <w:rFonts w:ascii="Times New Roman" w:hAnsi="Times New Roman" w:cs="Times New Roman"/>
          <w:b/>
          <w:bCs/>
          <w:sz w:val="28"/>
          <w:szCs w:val="28"/>
        </w:rPr>
        <w:t>Внесение и возврат задатков</w:t>
      </w:r>
    </w:p>
    <w:p w14:paraId="053E02F0" w14:textId="77777777" w:rsidR="00F227EA" w:rsidRPr="006437DE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0356CD" w14:textId="20636C6C" w:rsidR="00F227EA" w:rsidRPr="006437DE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3.1. Размер задатка: указан в пункте 2 извещения</w:t>
      </w:r>
      <w:r w:rsidR="00A1180A" w:rsidRPr="006437DE">
        <w:rPr>
          <w:rFonts w:ascii="Times New Roman" w:hAnsi="Times New Roman" w:cs="Times New Roman"/>
          <w:sz w:val="28"/>
          <w:szCs w:val="28"/>
        </w:rPr>
        <w:t xml:space="preserve"> в описании лота</w:t>
      </w:r>
      <w:r w:rsidRPr="006437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25D75C" w14:textId="77777777" w:rsidR="00F227EA" w:rsidRPr="006437DE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3.2. Реквизиты счета для перечисления денежных средств в качестве задатка: </w:t>
      </w:r>
    </w:p>
    <w:p w14:paraId="44C39294" w14:textId="4F5EECAD" w:rsidR="00965A68" w:rsidRPr="006437DE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ИНН 5948066481, КПП 594801001, ОКТМО </w:t>
      </w:r>
      <w:r w:rsidR="00DB18A6" w:rsidRPr="006437DE">
        <w:rPr>
          <w:rFonts w:ascii="Times New Roman" w:hAnsi="Times New Roman" w:cs="Times New Roman"/>
          <w:sz w:val="28"/>
          <w:szCs w:val="28"/>
        </w:rPr>
        <w:t>0</w:t>
      </w:r>
    </w:p>
    <w:p w14:paraId="1DDB0D69" w14:textId="77777777" w:rsidR="00965A68" w:rsidRPr="006437DE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Платеж вносится на казначейский счет 03232643575460005600</w:t>
      </w:r>
    </w:p>
    <w:p w14:paraId="779E4038" w14:textId="77777777" w:rsidR="00965A68" w:rsidRPr="006437DE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0D12A4B3" w14:textId="77777777" w:rsidR="00965A68" w:rsidRPr="006437DE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Банк получателя: Отделение Пермь Банка России//УФК по Пермскому краю г. Пермь </w:t>
      </w:r>
    </w:p>
    <w:p w14:paraId="1F45205A" w14:textId="5C12C1AC" w:rsidR="00965A68" w:rsidRPr="006437DE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КБК 000 00000 0000 00000 000</w:t>
      </w:r>
      <w:r w:rsidR="00DB18A6" w:rsidRPr="006437DE">
        <w:rPr>
          <w:rFonts w:ascii="Times New Roman" w:hAnsi="Times New Roman" w:cs="Times New Roman"/>
          <w:sz w:val="28"/>
          <w:szCs w:val="28"/>
        </w:rPr>
        <w:t xml:space="preserve"> или 0</w:t>
      </w:r>
    </w:p>
    <w:p w14:paraId="39F6CE73" w14:textId="77777777" w:rsidR="00965A68" w:rsidRPr="006437DE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БИК 015773997</w:t>
      </w:r>
    </w:p>
    <w:p w14:paraId="4C5ADCA1" w14:textId="77777777" w:rsidR="00965A68" w:rsidRPr="006437DE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Единый казначейский счет 40102810145370000048</w:t>
      </w:r>
    </w:p>
    <w:p w14:paraId="54CEF7EF" w14:textId="77777777" w:rsidR="00965A68" w:rsidRPr="006437DE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Назначение платежа: поступление задатка лот №</w:t>
      </w:r>
    </w:p>
    <w:p w14:paraId="230A77CC" w14:textId="77777777" w:rsidR="00F227EA" w:rsidRPr="006437DE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Код НПА 0008.</w:t>
      </w:r>
    </w:p>
    <w:p w14:paraId="63A29D22" w14:textId="77777777" w:rsidR="00F227EA" w:rsidRPr="006437DE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3.3. </w:t>
      </w:r>
      <w:r w:rsidR="00B00D74" w:rsidRPr="006437DE">
        <w:rPr>
          <w:rFonts w:ascii="Times New Roman" w:hAnsi="Times New Roman" w:cs="Times New Roman"/>
          <w:sz w:val="28"/>
          <w:szCs w:val="28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</w:t>
      </w:r>
      <w:r w:rsidRPr="006437DE">
        <w:rPr>
          <w:rFonts w:ascii="Times New Roman" w:hAnsi="Times New Roman" w:cs="Times New Roman"/>
          <w:sz w:val="28"/>
          <w:szCs w:val="28"/>
        </w:rPr>
        <w:t>. Непоступление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 w:rsidRPr="006437DE">
        <w:rPr>
          <w:rFonts w:ascii="Times New Roman" w:hAnsi="Times New Roman" w:cs="Times New Roman"/>
          <w:sz w:val="28"/>
          <w:szCs w:val="28"/>
        </w:rPr>
        <w:t>.</w:t>
      </w:r>
    </w:p>
    <w:p w14:paraId="7072FAE3" w14:textId="77777777" w:rsidR="00B00D74" w:rsidRPr="006437DE" w:rsidRDefault="00B00D74" w:rsidP="00B00D74">
      <w:pPr>
        <w:pStyle w:val="Default"/>
        <w:ind w:firstLine="709"/>
        <w:jc w:val="both"/>
        <w:rPr>
          <w:sz w:val="28"/>
          <w:szCs w:val="28"/>
        </w:rPr>
      </w:pPr>
      <w:r w:rsidRPr="006437DE">
        <w:rPr>
          <w:sz w:val="28"/>
          <w:szCs w:val="28"/>
        </w:rPr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29044BEF" w14:textId="18E2EDFC" w:rsidR="00B00D74" w:rsidRPr="006437DE" w:rsidRDefault="003538E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3.5</w:t>
      </w:r>
      <w:r w:rsidR="00B00D74" w:rsidRPr="006437DE">
        <w:rPr>
          <w:rFonts w:ascii="Times New Roman" w:hAnsi="Times New Roman" w:cs="Times New Roman"/>
          <w:sz w:val="28"/>
          <w:szCs w:val="28"/>
        </w:rPr>
        <w:t xml:space="preserve">. Организатор аукциона в течение трех рабочих дней с даты подписания протокола </w:t>
      </w:r>
      <w:r w:rsidRPr="006437DE">
        <w:rPr>
          <w:rFonts w:ascii="Times New Roman" w:hAnsi="Times New Roman" w:cs="Times New Roman"/>
          <w:sz w:val="28"/>
          <w:szCs w:val="28"/>
        </w:rPr>
        <w:t>о результатах аукциона</w:t>
      </w:r>
      <w:r w:rsidR="00B00D74" w:rsidRPr="006437DE">
        <w:rPr>
          <w:rFonts w:ascii="Times New Roman" w:hAnsi="Times New Roman" w:cs="Times New Roman"/>
          <w:sz w:val="28"/>
          <w:szCs w:val="28"/>
        </w:rPr>
        <w:t xml:space="preserve"> обязан возвратить задаток участникам аукциона, которые участвовали в аукционе, но не стали победителями</w:t>
      </w:r>
      <w:r w:rsidRPr="006437DE">
        <w:rPr>
          <w:rFonts w:ascii="Times New Roman" w:hAnsi="Times New Roman" w:cs="Times New Roman"/>
          <w:sz w:val="28"/>
          <w:szCs w:val="28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4E1EA7D" w14:textId="688B5C5E" w:rsidR="00B00D74" w:rsidRPr="006437DE" w:rsidRDefault="003538E4" w:rsidP="00B00D74">
      <w:pPr>
        <w:pStyle w:val="Default"/>
        <w:ind w:firstLine="709"/>
        <w:jc w:val="both"/>
        <w:rPr>
          <w:sz w:val="28"/>
          <w:szCs w:val="28"/>
        </w:rPr>
      </w:pPr>
      <w:r w:rsidRPr="006437DE">
        <w:rPr>
          <w:sz w:val="28"/>
          <w:szCs w:val="28"/>
        </w:rPr>
        <w:t>3.6</w:t>
      </w:r>
      <w:r w:rsidR="00B00D74" w:rsidRPr="006437DE">
        <w:rPr>
          <w:sz w:val="28"/>
          <w:szCs w:val="28"/>
        </w:rPr>
        <w:t>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 w:rsidRPr="006437DE">
        <w:rPr>
          <w:sz w:val="28"/>
          <w:szCs w:val="28"/>
        </w:rPr>
        <w:t xml:space="preserve"> </w:t>
      </w:r>
      <w:r w:rsidR="00B00D74" w:rsidRPr="006437DE">
        <w:rPr>
          <w:sz w:val="28"/>
          <w:szCs w:val="28"/>
        </w:rPr>
        <w:t xml:space="preserve">земельного участка, засчитываются в счет оплаты за участок. Задатки, внесенные этими лицами, не заключившими в установленном настоящей </w:t>
      </w:r>
      <w:r w:rsidR="00B00D74" w:rsidRPr="006437DE">
        <w:rPr>
          <w:sz w:val="28"/>
          <w:szCs w:val="28"/>
        </w:rPr>
        <w:lastRenderedPageBreak/>
        <w:t xml:space="preserve">статьей порядке договора вследствие уклонения от заключения указанных договоров, не возвращаются. </w:t>
      </w:r>
    </w:p>
    <w:p w14:paraId="09ED8F03" w14:textId="20A6F263" w:rsidR="00B00D74" w:rsidRPr="006437DE" w:rsidRDefault="003538E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3.7</w:t>
      </w:r>
      <w:r w:rsidR="00B00D74" w:rsidRPr="006437DE">
        <w:rPr>
          <w:rFonts w:ascii="Times New Roman" w:hAnsi="Times New Roman" w:cs="Times New Roman"/>
          <w:sz w:val="28"/>
          <w:szCs w:val="28"/>
        </w:rPr>
        <w:t>. Задаток возвращается на реквизиты, указанные участником в заявке на участие в аукционе.</w:t>
      </w:r>
    </w:p>
    <w:p w14:paraId="42A2FFFD" w14:textId="77777777" w:rsidR="002A57E7" w:rsidRPr="006437DE" w:rsidRDefault="002A57E7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90E27" w14:textId="33CC609C" w:rsidR="00905922" w:rsidRPr="006437DE" w:rsidRDefault="00905922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7DE">
        <w:rPr>
          <w:rFonts w:ascii="Times New Roman" w:hAnsi="Times New Roman" w:cs="Times New Roman"/>
          <w:b/>
          <w:bCs/>
          <w:sz w:val="28"/>
          <w:szCs w:val="28"/>
        </w:rPr>
        <w:t>4. Сроки, время подачи заявок и проведения аукциона</w:t>
      </w:r>
    </w:p>
    <w:p w14:paraId="64F0B99E" w14:textId="77777777" w:rsidR="00905922" w:rsidRPr="006437DE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DDF3C" w14:textId="504B9B6E" w:rsidR="00905922" w:rsidRPr="006437DE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4.1. Начало приема зая</w:t>
      </w:r>
      <w:r w:rsidR="009B5918" w:rsidRPr="006437DE">
        <w:rPr>
          <w:rFonts w:ascii="Times New Roman" w:hAnsi="Times New Roman" w:cs="Times New Roman"/>
          <w:sz w:val="28"/>
          <w:szCs w:val="28"/>
        </w:rPr>
        <w:t>вок на участие в аук</w:t>
      </w:r>
      <w:r w:rsidR="003F4ACC" w:rsidRPr="006437DE">
        <w:rPr>
          <w:rFonts w:ascii="Times New Roman" w:hAnsi="Times New Roman" w:cs="Times New Roman"/>
          <w:sz w:val="28"/>
          <w:szCs w:val="28"/>
        </w:rPr>
        <w:t>ционе: – «</w:t>
      </w:r>
      <w:r w:rsidR="00367536" w:rsidRPr="006437DE">
        <w:rPr>
          <w:rFonts w:ascii="Times New Roman" w:hAnsi="Times New Roman" w:cs="Times New Roman"/>
          <w:sz w:val="28"/>
          <w:szCs w:val="28"/>
        </w:rPr>
        <w:t>23</w:t>
      </w:r>
      <w:r w:rsidR="001675CD" w:rsidRPr="006437DE">
        <w:rPr>
          <w:rFonts w:ascii="Times New Roman" w:hAnsi="Times New Roman" w:cs="Times New Roman"/>
          <w:sz w:val="28"/>
          <w:szCs w:val="28"/>
        </w:rPr>
        <w:t xml:space="preserve">» </w:t>
      </w:r>
      <w:r w:rsidR="00671BFF" w:rsidRPr="006437DE">
        <w:rPr>
          <w:rFonts w:ascii="Times New Roman" w:hAnsi="Times New Roman" w:cs="Times New Roman"/>
          <w:sz w:val="28"/>
          <w:szCs w:val="28"/>
        </w:rPr>
        <w:t>ок</w:t>
      </w:r>
      <w:r w:rsidR="008B1128" w:rsidRPr="006437DE">
        <w:rPr>
          <w:rFonts w:ascii="Times New Roman" w:hAnsi="Times New Roman" w:cs="Times New Roman"/>
          <w:sz w:val="28"/>
          <w:szCs w:val="28"/>
        </w:rPr>
        <w:t>тября</w:t>
      </w:r>
      <w:r w:rsidR="001675CD" w:rsidRPr="006437DE">
        <w:rPr>
          <w:rFonts w:ascii="Times New Roman" w:hAnsi="Times New Roman" w:cs="Times New Roman"/>
          <w:sz w:val="28"/>
          <w:szCs w:val="28"/>
        </w:rPr>
        <w:t xml:space="preserve"> 202</w:t>
      </w:r>
      <w:r w:rsidR="00477CF0" w:rsidRPr="006437DE">
        <w:rPr>
          <w:rFonts w:ascii="Times New Roman" w:hAnsi="Times New Roman" w:cs="Times New Roman"/>
          <w:sz w:val="28"/>
          <w:szCs w:val="28"/>
        </w:rPr>
        <w:t>5</w:t>
      </w:r>
      <w:r w:rsidR="001675CD" w:rsidRPr="006437DE">
        <w:rPr>
          <w:rFonts w:ascii="Times New Roman" w:hAnsi="Times New Roman" w:cs="Times New Roman"/>
          <w:sz w:val="28"/>
          <w:szCs w:val="28"/>
        </w:rPr>
        <w:t xml:space="preserve"> года в 09</w:t>
      </w:r>
      <w:r w:rsidRPr="006437DE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6939A56F" w14:textId="4D3E24A7" w:rsidR="00905922" w:rsidRPr="006437DE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4.2. Окончание приема заявок н</w:t>
      </w:r>
      <w:r w:rsidR="00101BB6" w:rsidRPr="006437DE">
        <w:rPr>
          <w:rFonts w:ascii="Times New Roman" w:hAnsi="Times New Roman" w:cs="Times New Roman"/>
          <w:sz w:val="28"/>
          <w:szCs w:val="28"/>
        </w:rPr>
        <w:t xml:space="preserve">а участие в </w:t>
      </w:r>
      <w:r w:rsidR="003F4ACC" w:rsidRPr="006437DE">
        <w:rPr>
          <w:rFonts w:ascii="Times New Roman" w:hAnsi="Times New Roman" w:cs="Times New Roman"/>
          <w:sz w:val="28"/>
          <w:szCs w:val="28"/>
        </w:rPr>
        <w:t>аукционе – «</w:t>
      </w:r>
      <w:r w:rsidR="00367536" w:rsidRPr="006437DE">
        <w:rPr>
          <w:rFonts w:ascii="Times New Roman" w:hAnsi="Times New Roman" w:cs="Times New Roman"/>
          <w:sz w:val="28"/>
          <w:szCs w:val="28"/>
        </w:rPr>
        <w:t>12</w:t>
      </w:r>
      <w:r w:rsidR="000A51C8" w:rsidRPr="006437DE">
        <w:rPr>
          <w:rFonts w:ascii="Times New Roman" w:hAnsi="Times New Roman" w:cs="Times New Roman"/>
          <w:sz w:val="28"/>
          <w:szCs w:val="28"/>
        </w:rPr>
        <w:t xml:space="preserve">» </w:t>
      </w:r>
      <w:r w:rsidR="00671BFF" w:rsidRPr="006437DE">
        <w:rPr>
          <w:rFonts w:ascii="Times New Roman" w:hAnsi="Times New Roman" w:cs="Times New Roman"/>
          <w:sz w:val="28"/>
          <w:szCs w:val="28"/>
        </w:rPr>
        <w:t>но</w:t>
      </w:r>
      <w:r w:rsidR="008B1128" w:rsidRPr="006437DE">
        <w:rPr>
          <w:rFonts w:ascii="Times New Roman" w:hAnsi="Times New Roman" w:cs="Times New Roman"/>
          <w:sz w:val="28"/>
          <w:szCs w:val="28"/>
        </w:rPr>
        <w:t>ября</w:t>
      </w:r>
      <w:r w:rsidR="0030637F" w:rsidRPr="006437DE">
        <w:rPr>
          <w:rFonts w:ascii="Times New Roman" w:hAnsi="Times New Roman" w:cs="Times New Roman"/>
          <w:sz w:val="28"/>
          <w:szCs w:val="28"/>
        </w:rPr>
        <w:t xml:space="preserve"> </w:t>
      </w:r>
      <w:r w:rsidR="001618B3" w:rsidRPr="006437DE">
        <w:rPr>
          <w:rFonts w:ascii="Times New Roman" w:hAnsi="Times New Roman" w:cs="Times New Roman"/>
          <w:sz w:val="28"/>
          <w:szCs w:val="28"/>
        </w:rPr>
        <w:t>202</w:t>
      </w:r>
      <w:r w:rsidR="00EB56FC" w:rsidRPr="006437DE">
        <w:rPr>
          <w:rFonts w:ascii="Times New Roman" w:hAnsi="Times New Roman" w:cs="Times New Roman"/>
          <w:sz w:val="28"/>
          <w:szCs w:val="28"/>
        </w:rPr>
        <w:t>5</w:t>
      </w:r>
      <w:r w:rsidR="00D9066D" w:rsidRPr="006437D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128E6" w:rsidRPr="006437DE">
        <w:rPr>
          <w:rFonts w:ascii="Times New Roman" w:hAnsi="Times New Roman" w:cs="Times New Roman"/>
          <w:sz w:val="28"/>
          <w:szCs w:val="28"/>
        </w:rPr>
        <w:t>00</w:t>
      </w:r>
      <w:r w:rsidRPr="006437DE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638C8CB5" w14:textId="52D3CEE6" w:rsidR="003040AD" w:rsidRPr="006437DE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4.3. Рассмотрение </w:t>
      </w:r>
      <w:r w:rsidR="001675CD" w:rsidRPr="006437DE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3F4ACC" w:rsidRPr="006437DE">
        <w:rPr>
          <w:rFonts w:ascii="Times New Roman" w:hAnsi="Times New Roman" w:cs="Times New Roman"/>
          <w:sz w:val="28"/>
          <w:szCs w:val="28"/>
        </w:rPr>
        <w:t>участников аукциона – «</w:t>
      </w:r>
      <w:r w:rsidR="00367536" w:rsidRPr="006437DE">
        <w:rPr>
          <w:rFonts w:ascii="Times New Roman" w:hAnsi="Times New Roman" w:cs="Times New Roman"/>
          <w:sz w:val="28"/>
          <w:szCs w:val="28"/>
        </w:rPr>
        <w:t>13</w:t>
      </w:r>
      <w:r w:rsidR="007F153F" w:rsidRPr="006437DE">
        <w:rPr>
          <w:rFonts w:ascii="Times New Roman" w:hAnsi="Times New Roman" w:cs="Times New Roman"/>
          <w:sz w:val="28"/>
          <w:szCs w:val="28"/>
        </w:rPr>
        <w:t xml:space="preserve">» </w:t>
      </w:r>
      <w:r w:rsidR="00671BFF" w:rsidRPr="006437DE">
        <w:rPr>
          <w:rFonts w:ascii="Times New Roman" w:hAnsi="Times New Roman" w:cs="Times New Roman"/>
          <w:sz w:val="28"/>
          <w:szCs w:val="28"/>
        </w:rPr>
        <w:t>но</w:t>
      </w:r>
      <w:r w:rsidR="008B1128" w:rsidRPr="006437DE">
        <w:rPr>
          <w:rFonts w:ascii="Times New Roman" w:hAnsi="Times New Roman" w:cs="Times New Roman"/>
          <w:sz w:val="28"/>
          <w:szCs w:val="28"/>
        </w:rPr>
        <w:t>ября</w:t>
      </w:r>
      <w:r w:rsidR="00690700" w:rsidRPr="006437DE">
        <w:rPr>
          <w:rFonts w:ascii="Times New Roman" w:hAnsi="Times New Roman" w:cs="Times New Roman"/>
          <w:sz w:val="28"/>
          <w:szCs w:val="28"/>
        </w:rPr>
        <w:t xml:space="preserve"> 202</w:t>
      </w:r>
      <w:r w:rsidR="00EB56FC" w:rsidRPr="006437DE">
        <w:rPr>
          <w:rFonts w:ascii="Times New Roman" w:hAnsi="Times New Roman" w:cs="Times New Roman"/>
          <w:sz w:val="28"/>
          <w:szCs w:val="28"/>
        </w:rPr>
        <w:t>5</w:t>
      </w:r>
      <w:r w:rsidR="00671BFF" w:rsidRPr="006437DE">
        <w:rPr>
          <w:rFonts w:ascii="Times New Roman" w:hAnsi="Times New Roman" w:cs="Times New Roman"/>
          <w:sz w:val="28"/>
          <w:szCs w:val="28"/>
        </w:rPr>
        <w:t xml:space="preserve"> года в 16</w:t>
      </w:r>
      <w:r w:rsidRPr="006437DE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21FEF67D" w14:textId="444E06F6" w:rsidR="00905922" w:rsidRPr="006437DE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4.4. Проведение аукциона (дата и время начала приема предложен</w:t>
      </w:r>
      <w:r w:rsidR="003F4ACC" w:rsidRPr="006437DE">
        <w:rPr>
          <w:rFonts w:ascii="Times New Roman" w:hAnsi="Times New Roman" w:cs="Times New Roman"/>
          <w:sz w:val="28"/>
          <w:szCs w:val="28"/>
        </w:rPr>
        <w:t>ий от участников аукциона) – «</w:t>
      </w:r>
      <w:r w:rsidR="00367536" w:rsidRPr="006437DE">
        <w:rPr>
          <w:rFonts w:ascii="Times New Roman" w:hAnsi="Times New Roman" w:cs="Times New Roman"/>
          <w:sz w:val="28"/>
          <w:szCs w:val="28"/>
        </w:rPr>
        <w:t>14</w:t>
      </w:r>
      <w:r w:rsidR="003F4ACC" w:rsidRPr="006437DE">
        <w:rPr>
          <w:rFonts w:ascii="Times New Roman" w:hAnsi="Times New Roman" w:cs="Times New Roman"/>
          <w:sz w:val="28"/>
          <w:szCs w:val="28"/>
        </w:rPr>
        <w:t xml:space="preserve">» </w:t>
      </w:r>
      <w:r w:rsidR="00671BFF" w:rsidRPr="006437DE">
        <w:rPr>
          <w:rFonts w:ascii="Times New Roman" w:hAnsi="Times New Roman" w:cs="Times New Roman"/>
          <w:sz w:val="28"/>
          <w:szCs w:val="28"/>
        </w:rPr>
        <w:t>но</w:t>
      </w:r>
      <w:r w:rsidR="008B1128" w:rsidRPr="006437DE">
        <w:rPr>
          <w:rFonts w:ascii="Times New Roman" w:hAnsi="Times New Roman" w:cs="Times New Roman"/>
          <w:sz w:val="28"/>
          <w:szCs w:val="28"/>
        </w:rPr>
        <w:t>ября</w:t>
      </w:r>
      <w:r w:rsidR="001618B3" w:rsidRPr="006437DE">
        <w:rPr>
          <w:rFonts w:ascii="Times New Roman" w:hAnsi="Times New Roman" w:cs="Times New Roman"/>
          <w:sz w:val="28"/>
          <w:szCs w:val="28"/>
        </w:rPr>
        <w:t xml:space="preserve"> 202</w:t>
      </w:r>
      <w:r w:rsidR="00EB56FC" w:rsidRPr="006437DE">
        <w:rPr>
          <w:rFonts w:ascii="Times New Roman" w:hAnsi="Times New Roman" w:cs="Times New Roman"/>
          <w:sz w:val="28"/>
          <w:szCs w:val="28"/>
        </w:rPr>
        <w:t>5</w:t>
      </w:r>
      <w:r w:rsidR="001618B3" w:rsidRPr="006437D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0535F" w:rsidRPr="006437DE">
        <w:rPr>
          <w:rFonts w:ascii="Times New Roman" w:hAnsi="Times New Roman" w:cs="Times New Roman"/>
          <w:sz w:val="28"/>
          <w:szCs w:val="28"/>
        </w:rPr>
        <w:t>09</w:t>
      </w:r>
      <w:r w:rsidRPr="006437DE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4D42E11E" w14:textId="085A285C" w:rsidR="00B00D74" w:rsidRPr="006437DE" w:rsidRDefault="007E1CE6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4.5</w:t>
      </w:r>
      <w:r w:rsidR="00905922" w:rsidRPr="006437DE">
        <w:rPr>
          <w:rFonts w:ascii="Times New Roman" w:hAnsi="Times New Roman" w:cs="Times New Roman"/>
          <w:sz w:val="28"/>
          <w:szCs w:val="28"/>
        </w:rPr>
        <w:t>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05CB1589" w14:textId="77777777" w:rsidR="00C77379" w:rsidRPr="006437DE" w:rsidRDefault="00C77379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10130" w14:textId="77777777" w:rsidR="008B1128" w:rsidRPr="006437DE" w:rsidRDefault="008B1128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BB095" w14:textId="5D60F2D7" w:rsidR="00905922" w:rsidRPr="006437DE" w:rsidRDefault="00905922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E">
        <w:rPr>
          <w:rFonts w:ascii="Times New Roman" w:hAnsi="Times New Roman" w:cs="Times New Roman"/>
          <w:b/>
          <w:sz w:val="28"/>
          <w:szCs w:val="28"/>
        </w:rPr>
        <w:t>5. Порядок регистрации на электронной площадке</w:t>
      </w:r>
    </w:p>
    <w:p w14:paraId="06222AC9" w14:textId="77777777" w:rsidR="00905922" w:rsidRPr="006437DE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00ECC" w14:textId="196BBCAD" w:rsidR="001A0BA3" w:rsidRPr="006437DE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5.1. </w:t>
      </w:r>
      <w:r w:rsidR="001A0BA3" w:rsidRPr="006437DE">
        <w:rPr>
          <w:rFonts w:ascii="Times New Roman" w:hAnsi="Times New Roman" w:cs="Times New Roman"/>
          <w:sz w:val="28"/>
          <w:szCs w:val="28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 w:rsidRPr="006437DE">
        <w:rPr>
          <w:rFonts w:ascii="Times New Roman" w:hAnsi="Times New Roman" w:cs="Times New Roman"/>
          <w:sz w:val="28"/>
          <w:szCs w:val="28"/>
        </w:rPr>
        <w:t>У</w:t>
      </w:r>
      <w:r w:rsidR="001A0BA3" w:rsidRPr="006437DE">
        <w:rPr>
          <w:rFonts w:ascii="Times New Roman" w:hAnsi="Times New Roman" w:cs="Times New Roman"/>
          <w:sz w:val="28"/>
          <w:szCs w:val="28"/>
        </w:rPr>
        <w:t xml:space="preserve">КЭП) в аккредитованном удостоверяющем центре. </w:t>
      </w:r>
    </w:p>
    <w:p w14:paraId="33D4A7A3" w14:textId="329D549E" w:rsidR="00905922" w:rsidRPr="006437DE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5.2. Регистрации на электронной площадке подлежат лица, ранее не зарегистрированные </w:t>
      </w:r>
      <w:r w:rsidR="00CA20D0" w:rsidRPr="006437DE">
        <w:rPr>
          <w:rFonts w:ascii="Times New Roman" w:hAnsi="Times New Roman" w:cs="Times New Roman"/>
          <w:sz w:val="28"/>
          <w:szCs w:val="28"/>
        </w:rPr>
        <w:t>на электронной площадке,</w:t>
      </w:r>
      <w:r w:rsidRPr="006437DE">
        <w:rPr>
          <w:rFonts w:ascii="Times New Roman" w:hAnsi="Times New Roman" w:cs="Times New Roman"/>
          <w:sz w:val="28"/>
          <w:szCs w:val="28"/>
        </w:rPr>
        <w:t xml:space="preserve"> или регистрация которых на электронной площадке была ими прекращена.</w:t>
      </w:r>
    </w:p>
    <w:p w14:paraId="60C02388" w14:textId="77777777" w:rsidR="002C37EE" w:rsidRPr="006437DE" w:rsidRDefault="002C37EE" w:rsidP="008F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60AAC" w14:textId="77777777" w:rsidR="001A0BA3" w:rsidRPr="006437DE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7DE">
        <w:rPr>
          <w:rFonts w:ascii="Times New Roman" w:hAnsi="Times New Roman" w:cs="Times New Roman"/>
          <w:b/>
          <w:bCs/>
          <w:sz w:val="28"/>
          <w:szCs w:val="28"/>
        </w:rPr>
        <w:t xml:space="preserve">6. Перечень представляемых претендентами на участие в аукционе в электронной форме документов и требования к их оформлению </w:t>
      </w:r>
    </w:p>
    <w:p w14:paraId="59143357" w14:textId="77777777" w:rsidR="001A0BA3" w:rsidRPr="006437DE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26413" w14:textId="58C4094A" w:rsidR="001A0BA3" w:rsidRPr="006437DE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6.1.</w:t>
      </w:r>
      <w:r w:rsidR="00CA20D0" w:rsidRPr="006437DE">
        <w:rPr>
          <w:rFonts w:ascii="Times New Roman" w:hAnsi="Times New Roman" w:cs="Times New Roman"/>
          <w:sz w:val="28"/>
          <w:szCs w:val="28"/>
        </w:rPr>
        <w:t xml:space="preserve"> </w:t>
      </w:r>
      <w:r w:rsidRPr="006437DE">
        <w:rPr>
          <w:rFonts w:ascii="Times New Roman" w:hAnsi="Times New Roman" w:cs="Times New Roman"/>
          <w:sz w:val="28"/>
          <w:szCs w:val="28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6437DE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6.2. Заявка (форма которой </w:t>
      </w:r>
      <w:r w:rsidR="00176875" w:rsidRPr="006437DE">
        <w:rPr>
          <w:rFonts w:ascii="Times New Roman" w:hAnsi="Times New Roman" w:cs="Times New Roman"/>
          <w:sz w:val="28"/>
          <w:szCs w:val="28"/>
        </w:rPr>
        <w:t>размещена во вложении к извещению</w:t>
      </w:r>
      <w:r w:rsidRPr="006437DE">
        <w:rPr>
          <w:rFonts w:ascii="Times New Roman" w:hAnsi="Times New Roman" w:cs="Times New Roman"/>
          <w:sz w:val="28"/>
          <w:szCs w:val="28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6437DE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С заявкой заявители представляют следующие документы: </w:t>
      </w:r>
    </w:p>
    <w:p w14:paraId="08049E77" w14:textId="77777777" w:rsidR="001A0BA3" w:rsidRPr="006437DE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6437DE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lastRenderedPageBreak/>
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Pr="006437DE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- документы, подтверждающие внесение задатка.</w:t>
      </w:r>
    </w:p>
    <w:p w14:paraId="0F83179F" w14:textId="77777777" w:rsidR="00DE0FCF" w:rsidRPr="006437DE" w:rsidRDefault="00DE0FCF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DEF33" w14:textId="1B3EC60E" w:rsidR="00DE0FCF" w:rsidRPr="006437DE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7DE">
        <w:rPr>
          <w:rFonts w:ascii="Times New Roman" w:hAnsi="Times New Roman" w:cs="Times New Roman"/>
          <w:b/>
          <w:bCs/>
          <w:sz w:val="28"/>
          <w:szCs w:val="28"/>
        </w:rPr>
        <w:t>7. Условия допуска к участию в аукционе</w:t>
      </w:r>
    </w:p>
    <w:p w14:paraId="1D450E6A" w14:textId="77777777" w:rsidR="00807B3D" w:rsidRPr="006437DE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E5976" w14:textId="38C986E8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7.1. 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</w:t>
      </w:r>
      <w:r w:rsidR="004A2D28" w:rsidRPr="006437DE">
        <w:rPr>
          <w:rFonts w:ascii="Times New Roman" w:hAnsi="Times New Roman" w:cs="Times New Roman"/>
          <w:sz w:val="28"/>
          <w:szCs w:val="28"/>
        </w:rPr>
        <w:t xml:space="preserve"> </w:t>
      </w:r>
      <w:r w:rsidRPr="006437DE">
        <w:rPr>
          <w:rFonts w:ascii="Times New Roman" w:hAnsi="Times New Roman" w:cs="Times New Roman"/>
          <w:sz w:val="28"/>
          <w:szCs w:val="28"/>
        </w:rPr>
        <w:t xml:space="preserve">и подавшее заявку на участие в аукционе. </w:t>
      </w:r>
    </w:p>
    <w:p w14:paraId="66FAC6DA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7.2. К участию в аукционе не допускаются Заявители в случае: </w:t>
      </w:r>
    </w:p>
    <w:p w14:paraId="3DAB81DF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2) непоступления задатка на дату рассмотрения заявок на участие в аукционе; </w:t>
      </w:r>
    </w:p>
    <w:p w14:paraId="208C6A4B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1E00C1EB" w14:textId="77777777" w:rsidR="002C37EE" w:rsidRPr="006437DE" w:rsidRDefault="002C37EE" w:rsidP="007E1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C39B4" w14:textId="74C543AB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7DE">
        <w:rPr>
          <w:rFonts w:ascii="Times New Roman" w:hAnsi="Times New Roman" w:cs="Times New Roman"/>
          <w:b/>
          <w:bCs/>
          <w:sz w:val="28"/>
          <w:szCs w:val="28"/>
        </w:rPr>
        <w:t xml:space="preserve">8. Порядок, форма подачи заявок и срок отзыва заявок на участие в аукционе </w:t>
      </w:r>
    </w:p>
    <w:p w14:paraId="240E82E9" w14:textId="77777777" w:rsidR="004A2D28" w:rsidRPr="006437DE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0FA49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3F4588AB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</w:t>
      </w:r>
      <w:r w:rsidRPr="006437DE">
        <w:rPr>
          <w:rFonts w:ascii="Times New Roman" w:hAnsi="Times New Roman" w:cs="Times New Roman"/>
          <w:sz w:val="28"/>
          <w:szCs w:val="28"/>
        </w:rPr>
        <w:lastRenderedPageBreak/>
        <w:t>задаток подлежит возврату в течение 3 рабочих дней со дня поступления уведомления об отзыве заявки.</w:t>
      </w:r>
    </w:p>
    <w:p w14:paraId="618F99E1" w14:textId="77777777" w:rsidR="008F3C7E" w:rsidRPr="006437DE" w:rsidRDefault="008F3C7E" w:rsidP="008B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FB0B" w14:textId="18841503" w:rsidR="00DE0FCF" w:rsidRPr="006437DE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7DE">
        <w:rPr>
          <w:rFonts w:ascii="Times New Roman" w:hAnsi="Times New Roman" w:cs="Times New Roman"/>
          <w:b/>
          <w:bCs/>
          <w:sz w:val="28"/>
          <w:szCs w:val="28"/>
        </w:rPr>
        <w:t>9. Рассмотрение заявок</w:t>
      </w:r>
    </w:p>
    <w:p w14:paraId="0A5299B5" w14:textId="77777777" w:rsidR="004A2D28" w:rsidRPr="006437DE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F7DE3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9.1. Допуск Заявителей к участию в аукционе проводится </w:t>
      </w:r>
      <w:r w:rsidR="00632AEF" w:rsidRPr="006437DE">
        <w:rPr>
          <w:rFonts w:ascii="Times New Roman" w:hAnsi="Times New Roman" w:cs="Times New Roman"/>
          <w:sz w:val="28"/>
          <w:szCs w:val="28"/>
        </w:rPr>
        <w:t>председателем аукционной комиссии</w:t>
      </w:r>
      <w:r w:rsidRPr="006437D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487F46E8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9.3. По результатам рассмотрения заявок и документов </w:t>
      </w:r>
      <w:r w:rsidR="00632AEF" w:rsidRPr="006437DE">
        <w:rPr>
          <w:rFonts w:ascii="Times New Roman" w:hAnsi="Times New Roman" w:cs="Times New Roman"/>
          <w:sz w:val="28"/>
          <w:szCs w:val="28"/>
        </w:rPr>
        <w:t>председатель аукционной комиссии</w:t>
      </w:r>
      <w:r w:rsidRPr="006437DE">
        <w:rPr>
          <w:rFonts w:ascii="Times New Roman" w:hAnsi="Times New Roman" w:cs="Times New Roman"/>
          <w:sz w:val="28"/>
          <w:szCs w:val="28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 w:rsidRPr="006437DE">
        <w:rPr>
          <w:rFonts w:ascii="Times New Roman" w:hAnsi="Times New Roman" w:cs="Times New Roman"/>
          <w:sz w:val="28"/>
          <w:szCs w:val="28"/>
        </w:rPr>
        <w:t>ния</w:t>
      </w:r>
      <w:r w:rsidR="007E1CE6" w:rsidRPr="006437DE">
        <w:rPr>
          <w:rFonts w:ascii="Times New Roman" w:hAnsi="Times New Roman" w:cs="Times New Roman"/>
          <w:sz w:val="28"/>
          <w:szCs w:val="28"/>
        </w:rPr>
        <w:t>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14:paraId="55D01CC1" w14:textId="275B19D6" w:rsidR="007E1CE6" w:rsidRPr="006437DE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9.4.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(далее – Единственный заявитель), аукцион признается несостоявшимся. Данная информация указывается в протоколе рассмотрения заявок на участие в аукционе.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аренды.</w:t>
      </w:r>
    </w:p>
    <w:p w14:paraId="5ABFE75A" w14:textId="048B3254" w:rsidR="00DE0FCF" w:rsidRPr="006437DE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9.5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. </w:t>
      </w:r>
      <w:r w:rsidR="00A56C17" w:rsidRPr="006437DE">
        <w:rPr>
          <w:rFonts w:ascii="Times New Roman" w:hAnsi="Times New Roman" w:cs="Times New Roman"/>
          <w:sz w:val="28"/>
          <w:szCs w:val="28"/>
        </w:rPr>
        <w:t>Заявитель приобретает статус участника аукциона в электронной форме с момента подписания протокола рассмотрения заявок и размещения сведений, указанных в пункте 9.3 извещения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B4582" w14:textId="61F28392" w:rsidR="00DE0FCF" w:rsidRPr="006437DE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9.6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7B3E4E35" w14:textId="77777777" w:rsidR="008F3C7E" w:rsidRPr="006437DE" w:rsidRDefault="008F3C7E" w:rsidP="008B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812A5" w14:textId="5240BC49" w:rsidR="00DE0FCF" w:rsidRPr="006437DE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7DE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Порядок проведения аукциона</w:t>
      </w:r>
    </w:p>
    <w:p w14:paraId="0BA02607" w14:textId="77777777" w:rsidR="00632AEF" w:rsidRPr="006437DE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F851B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</w:t>
      </w:r>
      <w:r w:rsidRPr="006437DE">
        <w:rPr>
          <w:rFonts w:ascii="Times New Roman" w:hAnsi="Times New Roman" w:cs="Times New Roman"/>
          <w:sz w:val="28"/>
          <w:szCs w:val="28"/>
        </w:rPr>
        <w:lastRenderedPageBreak/>
        <w:t xml:space="preserve">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Pr="006437DE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58EC20C0" w14:textId="77777777" w:rsidR="00F460FC" w:rsidRPr="006437DE" w:rsidRDefault="00F460FC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9841A" w14:textId="1E26DB6D" w:rsidR="00DE0FCF" w:rsidRPr="006437DE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7DE">
        <w:rPr>
          <w:rFonts w:ascii="Times New Roman" w:hAnsi="Times New Roman" w:cs="Times New Roman"/>
          <w:b/>
          <w:bCs/>
          <w:sz w:val="28"/>
          <w:szCs w:val="28"/>
        </w:rPr>
        <w:t>11. Заключение договора по итогам проведения аукциона</w:t>
      </w:r>
    </w:p>
    <w:p w14:paraId="007D9E29" w14:textId="77777777" w:rsidR="008B0D50" w:rsidRPr="006437DE" w:rsidRDefault="008B0D50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92DA9" w14:textId="7A44AE2C" w:rsidR="00DE0FCF" w:rsidRPr="006437DE" w:rsidRDefault="00DE0FCF" w:rsidP="008B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11.1. </w:t>
      </w:r>
      <w:r w:rsidR="007E1CE6" w:rsidRPr="006437DE">
        <w:rPr>
          <w:rFonts w:ascii="Times New Roman" w:hAnsi="Times New Roman" w:cs="Times New Roman"/>
          <w:sz w:val="28"/>
          <w:szCs w:val="28"/>
        </w:rPr>
        <w:t>По итогам проведения аукциона д</w:t>
      </w:r>
      <w:r w:rsidRPr="006437DE">
        <w:rPr>
          <w:rFonts w:ascii="Times New Roman" w:hAnsi="Times New Roman" w:cs="Times New Roman"/>
          <w:sz w:val="28"/>
          <w:szCs w:val="28"/>
        </w:rPr>
        <w:t xml:space="preserve">оговор </w:t>
      </w:r>
      <w:r w:rsidR="00367536" w:rsidRPr="006437DE">
        <w:rPr>
          <w:rFonts w:ascii="Times New Roman" w:hAnsi="Times New Roman" w:cs="Times New Roman"/>
          <w:sz w:val="28"/>
          <w:szCs w:val="28"/>
        </w:rPr>
        <w:t>купли-продажи</w:t>
      </w:r>
      <w:r w:rsidR="00807B3D" w:rsidRPr="006437DE">
        <w:rPr>
          <w:rFonts w:ascii="Times New Roman" w:hAnsi="Times New Roman" w:cs="Times New Roman"/>
          <w:sz w:val="28"/>
          <w:szCs w:val="28"/>
        </w:rPr>
        <w:t xml:space="preserve"> земельного участка (далее – Договор) </w:t>
      </w:r>
      <w:r w:rsidRPr="006437DE">
        <w:rPr>
          <w:rFonts w:ascii="Times New Roman" w:hAnsi="Times New Roman" w:cs="Times New Roman"/>
          <w:sz w:val="28"/>
          <w:szCs w:val="28"/>
        </w:rPr>
        <w:t>заключается в срок не ранее 10 (десяти) календарных дней с даты подведения итогов аукциона. Организатор аукциона на</w:t>
      </w:r>
      <w:r w:rsidR="008B0D50" w:rsidRPr="006437DE">
        <w:rPr>
          <w:rFonts w:ascii="Times New Roman" w:hAnsi="Times New Roman" w:cs="Times New Roman"/>
          <w:sz w:val="28"/>
          <w:szCs w:val="28"/>
        </w:rPr>
        <w:t xml:space="preserve">правляет победителю </w:t>
      </w:r>
      <w:r w:rsidRPr="006437DE">
        <w:rPr>
          <w:rFonts w:ascii="Times New Roman" w:hAnsi="Times New Roman" w:cs="Times New Roman"/>
          <w:sz w:val="28"/>
          <w:szCs w:val="28"/>
        </w:rPr>
        <w:t xml:space="preserve">аукциона/единственному </w:t>
      </w:r>
      <w:r w:rsidR="007E1CE6" w:rsidRPr="006437DE">
        <w:rPr>
          <w:rFonts w:ascii="Times New Roman" w:hAnsi="Times New Roman" w:cs="Times New Roman"/>
          <w:sz w:val="28"/>
          <w:szCs w:val="28"/>
        </w:rPr>
        <w:t xml:space="preserve">принявшему </w:t>
      </w:r>
      <w:r w:rsidR="007E1CE6" w:rsidRPr="006437DE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торгах </w:t>
      </w:r>
      <w:r w:rsidRPr="006437DE">
        <w:rPr>
          <w:rFonts w:ascii="Times New Roman" w:hAnsi="Times New Roman" w:cs="Times New Roman"/>
          <w:sz w:val="28"/>
          <w:szCs w:val="28"/>
        </w:rPr>
        <w:t xml:space="preserve">участнику </w:t>
      </w:r>
      <w:r w:rsidR="006714C0" w:rsidRPr="006437DE">
        <w:rPr>
          <w:rFonts w:ascii="Times New Roman" w:hAnsi="Times New Roman" w:cs="Times New Roman"/>
          <w:sz w:val="28"/>
          <w:szCs w:val="28"/>
        </w:rPr>
        <w:t>подписанный</w:t>
      </w:r>
      <w:r w:rsidRPr="006437DE">
        <w:rPr>
          <w:rFonts w:ascii="Times New Roman" w:hAnsi="Times New Roman" w:cs="Times New Roman"/>
          <w:sz w:val="28"/>
          <w:szCs w:val="28"/>
        </w:rPr>
        <w:t xml:space="preserve"> </w:t>
      </w:r>
      <w:r w:rsidR="00807B3D" w:rsidRPr="006437DE">
        <w:rPr>
          <w:rFonts w:ascii="Times New Roman" w:hAnsi="Times New Roman" w:cs="Times New Roman"/>
          <w:sz w:val="28"/>
          <w:szCs w:val="28"/>
        </w:rPr>
        <w:t>в электронном виде Д</w:t>
      </w:r>
      <w:r w:rsidR="006714C0" w:rsidRPr="006437DE">
        <w:rPr>
          <w:rFonts w:ascii="Times New Roman" w:hAnsi="Times New Roman" w:cs="Times New Roman"/>
          <w:sz w:val="28"/>
          <w:szCs w:val="28"/>
        </w:rPr>
        <w:t>оговор</w:t>
      </w:r>
      <w:r w:rsidRPr="006437DE">
        <w:rPr>
          <w:rFonts w:ascii="Times New Roman" w:hAnsi="Times New Roman" w:cs="Times New Roman"/>
          <w:sz w:val="28"/>
          <w:szCs w:val="28"/>
        </w:rPr>
        <w:t xml:space="preserve"> </w:t>
      </w:r>
      <w:r w:rsidR="007E1CE6" w:rsidRPr="006437DE">
        <w:rPr>
          <w:rFonts w:ascii="Times New Roman" w:hAnsi="Times New Roman" w:cs="Times New Roman"/>
          <w:sz w:val="28"/>
          <w:szCs w:val="28"/>
        </w:rPr>
        <w:t xml:space="preserve">в пятидневный срок со дня </w:t>
      </w:r>
      <w:r w:rsidR="006A175C" w:rsidRPr="006437DE">
        <w:rPr>
          <w:rFonts w:ascii="Times New Roman" w:hAnsi="Times New Roman" w:cs="Times New Roman"/>
          <w:sz w:val="28"/>
          <w:szCs w:val="28"/>
        </w:rPr>
        <w:t>указанного в настоящем пункте извещения</w:t>
      </w:r>
      <w:r w:rsidRPr="006437DE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62344C" w:rsidRPr="006437DE">
        <w:rPr>
          <w:rFonts w:ascii="Times New Roman" w:hAnsi="Times New Roman" w:cs="Times New Roman"/>
          <w:sz w:val="28"/>
          <w:szCs w:val="28"/>
        </w:rPr>
        <w:t xml:space="preserve">цена </w:t>
      </w:r>
      <w:r w:rsidRPr="006437DE">
        <w:rPr>
          <w:rFonts w:ascii="Times New Roman" w:hAnsi="Times New Roman" w:cs="Times New Roman"/>
          <w:sz w:val="28"/>
          <w:szCs w:val="28"/>
        </w:rPr>
        <w:t xml:space="preserve">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69ED73A2" w14:textId="60F8A84D" w:rsidR="004D2105" w:rsidRPr="006437DE" w:rsidRDefault="004D2105" w:rsidP="008B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11.2. Победитель аукциона, иное лицо с которым договор заключается в соответствии с п.13, п.14 или п. 20 ст. 39.12 Земельного Кодекса Российской Федерации (далее – ЗК РФ), обязан в течение 10 дней со дня размещения протокола о результатах аукциона (в случаях, определенных п.13, п.14, ст. 39.12 ЗК РФ - протокола рассмотрения заявок), уплатить ежегодный размер арендной платы (за вычетом задатка, внесенного для участия в аукционе) за 1 год на счет Комитета, который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CC99106" w14:textId="7AC62E31" w:rsidR="00DE0FCF" w:rsidRPr="006437DE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11.3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D13C1C" w:rsidRPr="006437DE">
        <w:rPr>
          <w:rFonts w:ascii="Times New Roman" w:hAnsi="Times New Roman" w:cs="Times New Roman"/>
          <w:sz w:val="28"/>
          <w:szCs w:val="28"/>
        </w:rPr>
        <w:t>десяти рабочих дней со дня направления Договора победитель аукциона или единственный принявший участие в торгах участник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 аукциона должен по</w:t>
      </w:r>
      <w:r w:rsidR="00540516" w:rsidRPr="006437DE">
        <w:rPr>
          <w:rFonts w:ascii="Times New Roman" w:hAnsi="Times New Roman" w:cs="Times New Roman"/>
          <w:sz w:val="28"/>
          <w:szCs w:val="28"/>
        </w:rPr>
        <w:t xml:space="preserve">дписать </w:t>
      </w:r>
      <w:r w:rsidR="004819ED" w:rsidRPr="006437DE">
        <w:rPr>
          <w:rFonts w:ascii="Times New Roman" w:hAnsi="Times New Roman" w:cs="Times New Roman"/>
          <w:sz w:val="28"/>
          <w:szCs w:val="28"/>
        </w:rPr>
        <w:t xml:space="preserve">УКЭП </w:t>
      </w:r>
      <w:r w:rsidR="00540516" w:rsidRPr="006437DE">
        <w:rPr>
          <w:rFonts w:ascii="Times New Roman" w:hAnsi="Times New Roman" w:cs="Times New Roman"/>
          <w:sz w:val="28"/>
          <w:szCs w:val="28"/>
        </w:rPr>
        <w:t xml:space="preserve">направленный ему </w:t>
      </w:r>
      <w:r w:rsidR="00807B3D" w:rsidRPr="006437DE">
        <w:rPr>
          <w:rFonts w:ascii="Times New Roman" w:hAnsi="Times New Roman" w:cs="Times New Roman"/>
          <w:sz w:val="28"/>
          <w:szCs w:val="28"/>
        </w:rPr>
        <w:t>Договор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 </w:t>
      </w:r>
      <w:r w:rsidR="00540516" w:rsidRPr="006437DE">
        <w:rPr>
          <w:rFonts w:ascii="Times New Roman" w:hAnsi="Times New Roman" w:cs="Times New Roman"/>
          <w:sz w:val="28"/>
          <w:szCs w:val="28"/>
        </w:rPr>
        <w:t>на электронной площадке ООО «РТС-ТЕНДЕР»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CD7676" w14:textId="1917B29B" w:rsidR="00DE0FCF" w:rsidRPr="006437DE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11.4</w:t>
      </w:r>
      <w:r w:rsidR="00807B3D" w:rsidRPr="006437DE">
        <w:rPr>
          <w:rFonts w:ascii="Times New Roman" w:hAnsi="Times New Roman" w:cs="Times New Roman"/>
          <w:sz w:val="28"/>
          <w:szCs w:val="28"/>
        </w:rPr>
        <w:t>. Если Д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оговор в течение </w:t>
      </w:r>
      <w:r w:rsidR="00D13C1C" w:rsidRPr="006437DE">
        <w:rPr>
          <w:rFonts w:ascii="Times New Roman" w:hAnsi="Times New Roman" w:cs="Times New Roman"/>
          <w:sz w:val="28"/>
          <w:szCs w:val="28"/>
        </w:rPr>
        <w:t>десяти рабочих дней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 со дня направления </w:t>
      </w:r>
      <w:r w:rsidR="00807B3D" w:rsidRPr="006437DE">
        <w:rPr>
          <w:rFonts w:ascii="Times New Roman" w:hAnsi="Times New Roman" w:cs="Times New Roman"/>
          <w:sz w:val="28"/>
          <w:szCs w:val="28"/>
        </w:rPr>
        <w:t>указанного Д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оговора не был им подписан, Организатор аукциона </w:t>
      </w:r>
      <w:r w:rsidR="00807B3D" w:rsidRPr="006437DE">
        <w:rPr>
          <w:rFonts w:ascii="Times New Roman" w:hAnsi="Times New Roman" w:cs="Times New Roman"/>
          <w:sz w:val="28"/>
          <w:szCs w:val="28"/>
        </w:rPr>
        <w:t>предлагает заключить указанный Д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оговор </w:t>
      </w:r>
      <w:r w:rsidR="00D13C1C" w:rsidRPr="006437DE">
        <w:rPr>
          <w:rFonts w:ascii="Times New Roman" w:hAnsi="Times New Roman" w:cs="Times New Roman"/>
          <w:sz w:val="28"/>
          <w:szCs w:val="28"/>
        </w:rPr>
        <w:t>иному участнику аукциона, который сделал предпоследнее предложение о цене предмета аукциона, по цене, предложенной таким участником аукциона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465A32" w14:textId="6ABF6B6B" w:rsidR="00DE0FCF" w:rsidRPr="006437DE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11.5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r w:rsidR="00D13C1C" w:rsidRPr="006437DE">
        <w:rPr>
          <w:rFonts w:ascii="Times New Roman" w:hAnsi="Times New Roman" w:cs="Times New Roman"/>
          <w:sz w:val="28"/>
          <w:szCs w:val="28"/>
        </w:rPr>
        <w:t>в течение десяти рабочих дней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 со дня направления участнику аукциона, который сделал предпоследнее предложение о цене предмета аукциона, </w:t>
      </w:r>
      <w:r w:rsidR="00807B3D" w:rsidRPr="006437DE">
        <w:rPr>
          <w:rFonts w:ascii="Times New Roman" w:hAnsi="Times New Roman" w:cs="Times New Roman"/>
          <w:sz w:val="28"/>
          <w:szCs w:val="28"/>
        </w:rPr>
        <w:t>Д</w:t>
      </w:r>
      <w:r w:rsidR="00DE0FCF" w:rsidRPr="006437DE">
        <w:rPr>
          <w:rFonts w:ascii="Times New Roman" w:hAnsi="Times New Roman" w:cs="Times New Roman"/>
          <w:sz w:val="28"/>
          <w:szCs w:val="28"/>
        </w:rPr>
        <w:t>оговора этот участник не представил Организ</w:t>
      </w:r>
      <w:r w:rsidR="00807B3D" w:rsidRPr="006437DE">
        <w:rPr>
          <w:rFonts w:ascii="Times New Roman" w:hAnsi="Times New Roman" w:cs="Times New Roman"/>
          <w:sz w:val="28"/>
          <w:szCs w:val="28"/>
        </w:rPr>
        <w:t>атору аукциона, подписанный им Д</w:t>
      </w:r>
      <w:r w:rsidR="00DE0FCF" w:rsidRPr="006437DE">
        <w:rPr>
          <w:rFonts w:ascii="Times New Roman" w:hAnsi="Times New Roman" w:cs="Times New Roman"/>
          <w:sz w:val="28"/>
          <w:szCs w:val="28"/>
        </w:rPr>
        <w:t>оговор, Организатор аукциона вправе объявить о</w:t>
      </w:r>
      <w:r w:rsidR="00D13C1C" w:rsidRPr="006437DE">
        <w:rPr>
          <w:rFonts w:ascii="Times New Roman" w:hAnsi="Times New Roman" w:cs="Times New Roman"/>
          <w:sz w:val="28"/>
          <w:szCs w:val="28"/>
        </w:rPr>
        <w:t xml:space="preserve"> проведении повторного аукциона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 </w:t>
      </w:r>
      <w:r w:rsidR="00D13C1C" w:rsidRPr="006437DE">
        <w:rPr>
          <w:rFonts w:ascii="Times New Roman" w:hAnsi="Times New Roman" w:cs="Times New Roman"/>
          <w:sz w:val="28"/>
          <w:szCs w:val="28"/>
        </w:rPr>
        <w:t>или распорядиться земельным участком иным образом в соответствии с действующим земельным законодательством.</w:t>
      </w:r>
    </w:p>
    <w:p w14:paraId="09FEF507" w14:textId="180BD555" w:rsidR="00DE0FCF" w:rsidRPr="006437DE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11.6</w:t>
      </w:r>
      <w:r w:rsidR="00DE0FCF" w:rsidRPr="006437DE">
        <w:rPr>
          <w:rFonts w:ascii="Times New Roman" w:hAnsi="Times New Roman" w:cs="Times New Roman"/>
          <w:sz w:val="28"/>
          <w:szCs w:val="28"/>
        </w:rPr>
        <w:t>. Задатки, внесенные победителем аукциона/единственным участником, не заключ</w:t>
      </w:r>
      <w:r w:rsidR="00807B3D" w:rsidRPr="006437DE">
        <w:rPr>
          <w:rFonts w:ascii="Times New Roman" w:hAnsi="Times New Roman" w:cs="Times New Roman"/>
          <w:sz w:val="28"/>
          <w:szCs w:val="28"/>
        </w:rPr>
        <w:t>ившими в установленном порядке Д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оговор вследствие уклонения от заключения договора, не возвращаются. </w:t>
      </w:r>
    </w:p>
    <w:p w14:paraId="150ABE40" w14:textId="02308C04" w:rsidR="00DE0FCF" w:rsidRPr="006437DE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11.7</w:t>
      </w:r>
      <w:r w:rsidR="00DE0FCF" w:rsidRPr="006437DE">
        <w:rPr>
          <w:rFonts w:ascii="Times New Roman" w:hAnsi="Times New Roman" w:cs="Times New Roman"/>
          <w:sz w:val="28"/>
          <w:szCs w:val="28"/>
        </w:rPr>
        <w:t>. Сведения о победителях аукционов, уклонившихся от заключения договора</w:t>
      </w:r>
      <w:r w:rsidR="0062344C" w:rsidRPr="006437DE">
        <w:rPr>
          <w:rFonts w:ascii="Times New Roman" w:hAnsi="Times New Roman" w:cs="Times New Roman"/>
          <w:sz w:val="28"/>
          <w:szCs w:val="28"/>
        </w:rPr>
        <w:t xml:space="preserve"> по земельному участку, являющемуся</w:t>
      </w:r>
      <w:r w:rsidR="00DE0FCF" w:rsidRPr="006437DE">
        <w:rPr>
          <w:rFonts w:ascii="Times New Roman" w:hAnsi="Times New Roman" w:cs="Times New Roman"/>
          <w:sz w:val="28"/>
          <w:szCs w:val="28"/>
        </w:rPr>
        <w:t xml:space="preserve">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58315346" w14:textId="77777777" w:rsidR="009C4667" w:rsidRPr="006437DE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47CD8" w14:textId="77777777" w:rsidR="009C4667" w:rsidRPr="006437DE" w:rsidRDefault="009C4667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E">
        <w:rPr>
          <w:rFonts w:ascii="Times New Roman" w:hAnsi="Times New Roman" w:cs="Times New Roman"/>
          <w:b/>
          <w:sz w:val="28"/>
          <w:szCs w:val="28"/>
        </w:rPr>
        <w:t>12. Условия и порядок взимания платы за услуги, связанные с участием в торговых процедурах</w:t>
      </w:r>
    </w:p>
    <w:p w14:paraId="7F465131" w14:textId="77777777" w:rsidR="009C4667" w:rsidRPr="006437DE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C634" w14:textId="77777777" w:rsidR="009C4667" w:rsidRPr="006437DE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Согласно тарифам, утвержденным приказом Генерального директора </w:t>
      </w:r>
      <w:r w:rsidR="00102B61" w:rsidRPr="006437DE">
        <w:rPr>
          <w:rFonts w:ascii="Times New Roman" w:hAnsi="Times New Roman" w:cs="Times New Roman"/>
          <w:sz w:val="28"/>
          <w:szCs w:val="28"/>
        </w:rPr>
        <w:t xml:space="preserve">ООО «РТС-ТЕНДЕР» </w:t>
      </w:r>
      <w:r w:rsidRPr="006437DE">
        <w:rPr>
          <w:rFonts w:ascii="Times New Roman" w:hAnsi="Times New Roman" w:cs="Times New Roman"/>
          <w:sz w:val="28"/>
          <w:szCs w:val="28"/>
        </w:rPr>
        <w:t xml:space="preserve">и Регламента, размещенного на электронной площадке </w:t>
      </w:r>
      <w:r w:rsidR="00102B61" w:rsidRPr="006437DE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6437DE">
        <w:rPr>
          <w:rFonts w:ascii="Times New Roman" w:hAnsi="Times New Roman" w:cs="Times New Roman"/>
          <w:sz w:val="28"/>
          <w:szCs w:val="28"/>
        </w:rPr>
        <w:t xml:space="preserve"> Имущественные торги, расположенном по адресу в </w:t>
      </w:r>
      <w:r w:rsidRPr="006437DE">
        <w:rPr>
          <w:rFonts w:ascii="Times New Roman" w:hAnsi="Times New Roman" w:cs="Times New Roman"/>
          <w:sz w:val="28"/>
          <w:szCs w:val="28"/>
        </w:rPr>
        <w:lastRenderedPageBreak/>
        <w:t>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14:paraId="3DB1870B" w14:textId="77777777" w:rsidR="009C4667" w:rsidRPr="006437DE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6437DE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</w:t>
      </w:r>
      <w:r w:rsidR="00102B61" w:rsidRPr="006437DE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6437DE">
        <w:rPr>
          <w:rFonts w:ascii="Times New Roman" w:hAnsi="Times New Roman" w:cs="Times New Roman"/>
          <w:sz w:val="28"/>
          <w:szCs w:val="28"/>
        </w:rPr>
        <w:t xml:space="preserve"> Имущественные торги, расположенном по адресу в сети Интернет: https://www.rts-tender.ru</w:t>
      </w:r>
    </w:p>
    <w:p w14:paraId="4D3149C1" w14:textId="77777777" w:rsidR="009C4667" w:rsidRPr="006437DE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</w:p>
    <w:p w14:paraId="233318CE" w14:textId="556FE3CC" w:rsidR="009C4667" w:rsidRPr="006437DE" w:rsidRDefault="009C4667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DE">
        <w:rPr>
          <w:rFonts w:ascii="Times New Roman" w:hAnsi="Times New Roman" w:cs="Times New Roman"/>
          <w:sz w:val="28"/>
          <w:szCs w:val="28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6437DE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6437DE">
        <w:rPr>
          <w:rFonts w:ascii="Times New Roman" w:hAnsi="Times New Roman" w:cs="Times New Roman"/>
          <w:sz w:val="28"/>
          <w:szCs w:val="28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4082DBAE" w14:textId="7732827E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50545" w14:textId="0C681EAE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DC14C" w14:textId="3A9D2A0C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2D2FF" w14:textId="7C4542CC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074DD" w14:textId="602FF35D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80FA7" w14:textId="269D3D7B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C59EB" w14:textId="01227C18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F519A" w14:textId="37EA5338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75B42" w14:textId="6AC4AEEB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75334" w14:textId="7ABF9FAB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D62A7" w14:textId="2D9E5A24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F4D6C5" w14:textId="01E0062F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9D88C" w14:textId="33D5316E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606C5" w14:textId="71CE7889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31479" w14:textId="40652905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36E1A" w14:textId="47038149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39CF1" w14:textId="1028B813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A6163" w14:textId="45E6B415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76E68" w14:textId="52737162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1A221" w14:textId="5245AA8C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C9F8A" w14:textId="5A715370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AD584" w14:textId="76FDFD05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0A161" w14:textId="2C9BC3C2" w:rsidR="006437DE" w:rsidRPr="006437DE" w:rsidRDefault="006437D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37DE" w:rsidRPr="0064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20F0" w14:textId="77777777" w:rsidR="006437DE" w:rsidRDefault="006437DE" w:rsidP="006437DE">
      <w:pPr>
        <w:spacing w:after="0" w:line="240" w:lineRule="auto"/>
      </w:pPr>
      <w:r>
        <w:separator/>
      </w:r>
    </w:p>
  </w:endnote>
  <w:endnote w:type="continuationSeparator" w:id="0">
    <w:p w14:paraId="010E1799" w14:textId="77777777" w:rsidR="006437DE" w:rsidRDefault="006437DE" w:rsidP="0064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3DE16" w14:textId="77777777" w:rsidR="006437DE" w:rsidRDefault="006437DE" w:rsidP="006437DE">
      <w:pPr>
        <w:spacing w:after="0" w:line="240" w:lineRule="auto"/>
      </w:pPr>
      <w:r>
        <w:separator/>
      </w:r>
    </w:p>
  </w:footnote>
  <w:footnote w:type="continuationSeparator" w:id="0">
    <w:p w14:paraId="720F2D6E" w14:textId="77777777" w:rsidR="006437DE" w:rsidRDefault="006437DE" w:rsidP="0064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0E19"/>
    <w:rsid w:val="00002F0D"/>
    <w:rsid w:val="00012030"/>
    <w:rsid w:val="00020183"/>
    <w:rsid w:val="00020F31"/>
    <w:rsid w:val="00025BF4"/>
    <w:rsid w:val="00032308"/>
    <w:rsid w:val="00032F44"/>
    <w:rsid w:val="000378A0"/>
    <w:rsid w:val="0005405F"/>
    <w:rsid w:val="00054FB8"/>
    <w:rsid w:val="00062137"/>
    <w:rsid w:val="00063DA9"/>
    <w:rsid w:val="00077CF6"/>
    <w:rsid w:val="0008104E"/>
    <w:rsid w:val="00082C27"/>
    <w:rsid w:val="000862D2"/>
    <w:rsid w:val="000A51C8"/>
    <w:rsid w:val="000B4360"/>
    <w:rsid w:val="000D1883"/>
    <w:rsid w:val="000D221B"/>
    <w:rsid w:val="000D24E2"/>
    <w:rsid w:val="000D2DBE"/>
    <w:rsid w:val="000E0045"/>
    <w:rsid w:val="000E0850"/>
    <w:rsid w:val="000F3C85"/>
    <w:rsid w:val="000F6A4F"/>
    <w:rsid w:val="00101BB6"/>
    <w:rsid w:val="00102B61"/>
    <w:rsid w:val="0010798D"/>
    <w:rsid w:val="0011730F"/>
    <w:rsid w:val="00122DFE"/>
    <w:rsid w:val="0012556E"/>
    <w:rsid w:val="00126B6A"/>
    <w:rsid w:val="00134979"/>
    <w:rsid w:val="00145E53"/>
    <w:rsid w:val="001462D6"/>
    <w:rsid w:val="00147FD3"/>
    <w:rsid w:val="00150BCB"/>
    <w:rsid w:val="001618B3"/>
    <w:rsid w:val="001675CD"/>
    <w:rsid w:val="001724FC"/>
    <w:rsid w:val="00176875"/>
    <w:rsid w:val="001768EB"/>
    <w:rsid w:val="0018226A"/>
    <w:rsid w:val="001A0BA3"/>
    <w:rsid w:val="001A3CB4"/>
    <w:rsid w:val="001A4356"/>
    <w:rsid w:val="001A579B"/>
    <w:rsid w:val="001C0281"/>
    <w:rsid w:val="001C2C29"/>
    <w:rsid w:val="001D0929"/>
    <w:rsid w:val="001D175E"/>
    <w:rsid w:val="001D3520"/>
    <w:rsid w:val="001D38C2"/>
    <w:rsid w:val="001E5BA8"/>
    <w:rsid w:val="001E7E95"/>
    <w:rsid w:val="001F7C1A"/>
    <w:rsid w:val="001F7F12"/>
    <w:rsid w:val="00206E0D"/>
    <w:rsid w:val="0021701E"/>
    <w:rsid w:val="0022239C"/>
    <w:rsid w:val="0022721E"/>
    <w:rsid w:val="00244823"/>
    <w:rsid w:val="0024582F"/>
    <w:rsid w:val="00247F5F"/>
    <w:rsid w:val="0025690D"/>
    <w:rsid w:val="00260082"/>
    <w:rsid w:val="0026259C"/>
    <w:rsid w:val="002644AA"/>
    <w:rsid w:val="00290039"/>
    <w:rsid w:val="002A2A67"/>
    <w:rsid w:val="002A57E7"/>
    <w:rsid w:val="002C37EE"/>
    <w:rsid w:val="002C4EF1"/>
    <w:rsid w:val="002C60E7"/>
    <w:rsid w:val="002D0D4A"/>
    <w:rsid w:val="002D5BD4"/>
    <w:rsid w:val="002F3D12"/>
    <w:rsid w:val="003012C4"/>
    <w:rsid w:val="003040AD"/>
    <w:rsid w:val="0030637F"/>
    <w:rsid w:val="00306B9A"/>
    <w:rsid w:val="00317DA8"/>
    <w:rsid w:val="00321FB7"/>
    <w:rsid w:val="00327EAB"/>
    <w:rsid w:val="003327AB"/>
    <w:rsid w:val="00340E1A"/>
    <w:rsid w:val="00342C42"/>
    <w:rsid w:val="00344F6E"/>
    <w:rsid w:val="003538E4"/>
    <w:rsid w:val="00367536"/>
    <w:rsid w:val="00380983"/>
    <w:rsid w:val="00383499"/>
    <w:rsid w:val="00385663"/>
    <w:rsid w:val="003963B7"/>
    <w:rsid w:val="003A2F76"/>
    <w:rsid w:val="003A63F2"/>
    <w:rsid w:val="003B5888"/>
    <w:rsid w:val="003D2A18"/>
    <w:rsid w:val="003D2E17"/>
    <w:rsid w:val="003D3D3D"/>
    <w:rsid w:val="003E44F1"/>
    <w:rsid w:val="003F0225"/>
    <w:rsid w:val="003F4ACC"/>
    <w:rsid w:val="00401F96"/>
    <w:rsid w:val="00403C75"/>
    <w:rsid w:val="00407D98"/>
    <w:rsid w:val="00415700"/>
    <w:rsid w:val="004262CF"/>
    <w:rsid w:val="00436285"/>
    <w:rsid w:val="00442A07"/>
    <w:rsid w:val="00453A70"/>
    <w:rsid w:val="004543A3"/>
    <w:rsid w:val="00462D40"/>
    <w:rsid w:val="004704BB"/>
    <w:rsid w:val="00477CF0"/>
    <w:rsid w:val="004819ED"/>
    <w:rsid w:val="0048756B"/>
    <w:rsid w:val="004974B2"/>
    <w:rsid w:val="004A2D28"/>
    <w:rsid w:val="004A6FB3"/>
    <w:rsid w:val="004B5CAC"/>
    <w:rsid w:val="004D2105"/>
    <w:rsid w:val="004D40B6"/>
    <w:rsid w:val="004D634D"/>
    <w:rsid w:val="004E59C7"/>
    <w:rsid w:val="004F5A1C"/>
    <w:rsid w:val="004F6E18"/>
    <w:rsid w:val="00500346"/>
    <w:rsid w:val="00500792"/>
    <w:rsid w:val="00501CB4"/>
    <w:rsid w:val="0050535F"/>
    <w:rsid w:val="0051137F"/>
    <w:rsid w:val="00514898"/>
    <w:rsid w:val="00535278"/>
    <w:rsid w:val="00540516"/>
    <w:rsid w:val="005635D9"/>
    <w:rsid w:val="005730F3"/>
    <w:rsid w:val="00581C9F"/>
    <w:rsid w:val="0059772C"/>
    <w:rsid w:val="005C056E"/>
    <w:rsid w:val="005D731B"/>
    <w:rsid w:val="005E4EF5"/>
    <w:rsid w:val="005F4D4D"/>
    <w:rsid w:val="006001D2"/>
    <w:rsid w:val="00610D80"/>
    <w:rsid w:val="00615E39"/>
    <w:rsid w:val="0062344C"/>
    <w:rsid w:val="00632AEF"/>
    <w:rsid w:val="00632F2A"/>
    <w:rsid w:val="0063726C"/>
    <w:rsid w:val="006437DE"/>
    <w:rsid w:val="0065559B"/>
    <w:rsid w:val="006676F8"/>
    <w:rsid w:val="006711C6"/>
    <w:rsid w:val="006714C0"/>
    <w:rsid w:val="00671BFF"/>
    <w:rsid w:val="00675430"/>
    <w:rsid w:val="00690700"/>
    <w:rsid w:val="006A175C"/>
    <w:rsid w:val="006C7F61"/>
    <w:rsid w:val="006D0884"/>
    <w:rsid w:val="006E1B42"/>
    <w:rsid w:val="006E4C5C"/>
    <w:rsid w:val="006F256F"/>
    <w:rsid w:val="0071048F"/>
    <w:rsid w:val="00713060"/>
    <w:rsid w:val="00733099"/>
    <w:rsid w:val="007432D2"/>
    <w:rsid w:val="00746CD2"/>
    <w:rsid w:val="00757BD8"/>
    <w:rsid w:val="007606F4"/>
    <w:rsid w:val="0076476E"/>
    <w:rsid w:val="007759C9"/>
    <w:rsid w:val="00775B1D"/>
    <w:rsid w:val="00797CB8"/>
    <w:rsid w:val="007A6019"/>
    <w:rsid w:val="007D2957"/>
    <w:rsid w:val="007D300E"/>
    <w:rsid w:val="007D56C6"/>
    <w:rsid w:val="007E0465"/>
    <w:rsid w:val="007E1CE6"/>
    <w:rsid w:val="007F153F"/>
    <w:rsid w:val="007F260A"/>
    <w:rsid w:val="007F5C33"/>
    <w:rsid w:val="007F64AD"/>
    <w:rsid w:val="00800360"/>
    <w:rsid w:val="00801C56"/>
    <w:rsid w:val="008042B1"/>
    <w:rsid w:val="00807B3D"/>
    <w:rsid w:val="008240F7"/>
    <w:rsid w:val="008255EF"/>
    <w:rsid w:val="00831555"/>
    <w:rsid w:val="00843201"/>
    <w:rsid w:val="0084569D"/>
    <w:rsid w:val="00851824"/>
    <w:rsid w:val="008635AE"/>
    <w:rsid w:val="00865C94"/>
    <w:rsid w:val="00874C82"/>
    <w:rsid w:val="008806FF"/>
    <w:rsid w:val="00884F3B"/>
    <w:rsid w:val="008A42B4"/>
    <w:rsid w:val="008B0D50"/>
    <w:rsid w:val="008B1128"/>
    <w:rsid w:val="008B6DEC"/>
    <w:rsid w:val="008C0A23"/>
    <w:rsid w:val="008C3B57"/>
    <w:rsid w:val="008C3BE5"/>
    <w:rsid w:val="008D21B0"/>
    <w:rsid w:val="008D79E5"/>
    <w:rsid w:val="008E07F0"/>
    <w:rsid w:val="008E1DCE"/>
    <w:rsid w:val="008F2214"/>
    <w:rsid w:val="008F231C"/>
    <w:rsid w:val="008F3C7E"/>
    <w:rsid w:val="00905922"/>
    <w:rsid w:val="0094481C"/>
    <w:rsid w:val="00946C9A"/>
    <w:rsid w:val="0095188A"/>
    <w:rsid w:val="00960C3F"/>
    <w:rsid w:val="009610F2"/>
    <w:rsid w:val="00965A68"/>
    <w:rsid w:val="00974F11"/>
    <w:rsid w:val="0098290A"/>
    <w:rsid w:val="00983409"/>
    <w:rsid w:val="0099137A"/>
    <w:rsid w:val="00996BA1"/>
    <w:rsid w:val="009A247A"/>
    <w:rsid w:val="009B5918"/>
    <w:rsid w:val="009B5FEA"/>
    <w:rsid w:val="009B7E85"/>
    <w:rsid w:val="009C12D9"/>
    <w:rsid w:val="009C23E9"/>
    <w:rsid w:val="009C4667"/>
    <w:rsid w:val="009D0023"/>
    <w:rsid w:val="009E0371"/>
    <w:rsid w:val="009F681B"/>
    <w:rsid w:val="00A05EEB"/>
    <w:rsid w:val="00A11725"/>
    <w:rsid w:val="00A1180A"/>
    <w:rsid w:val="00A237CE"/>
    <w:rsid w:val="00A24AF2"/>
    <w:rsid w:val="00A27D76"/>
    <w:rsid w:val="00A56C17"/>
    <w:rsid w:val="00A56EE7"/>
    <w:rsid w:val="00A6354F"/>
    <w:rsid w:val="00A63DA9"/>
    <w:rsid w:val="00A64117"/>
    <w:rsid w:val="00A646B4"/>
    <w:rsid w:val="00A66462"/>
    <w:rsid w:val="00A8239C"/>
    <w:rsid w:val="00A83535"/>
    <w:rsid w:val="00A87628"/>
    <w:rsid w:val="00A962D8"/>
    <w:rsid w:val="00A9639D"/>
    <w:rsid w:val="00A97B8B"/>
    <w:rsid w:val="00AA103C"/>
    <w:rsid w:val="00AA385B"/>
    <w:rsid w:val="00AA420E"/>
    <w:rsid w:val="00AB05D9"/>
    <w:rsid w:val="00AB68D2"/>
    <w:rsid w:val="00AC4456"/>
    <w:rsid w:val="00AC5B54"/>
    <w:rsid w:val="00AE61A0"/>
    <w:rsid w:val="00B0038F"/>
    <w:rsid w:val="00B00D74"/>
    <w:rsid w:val="00B01AF9"/>
    <w:rsid w:val="00B0345C"/>
    <w:rsid w:val="00B077C9"/>
    <w:rsid w:val="00B10D60"/>
    <w:rsid w:val="00B12CF1"/>
    <w:rsid w:val="00B1347F"/>
    <w:rsid w:val="00B13C9D"/>
    <w:rsid w:val="00B14E9B"/>
    <w:rsid w:val="00B216B1"/>
    <w:rsid w:val="00B32E35"/>
    <w:rsid w:val="00B346E2"/>
    <w:rsid w:val="00B4672F"/>
    <w:rsid w:val="00B54477"/>
    <w:rsid w:val="00B71233"/>
    <w:rsid w:val="00B716C3"/>
    <w:rsid w:val="00B72222"/>
    <w:rsid w:val="00B74AEA"/>
    <w:rsid w:val="00B808C2"/>
    <w:rsid w:val="00B813FD"/>
    <w:rsid w:val="00B82B89"/>
    <w:rsid w:val="00B83E30"/>
    <w:rsid w:val="00B933EA"/>
    <w:rsid w:val="00BA41A9"/>
    <w:rsid w:val="00BB1B04"/>
    <w:rsid w:val="00BB34B2"/>
    <w:rsid w:val="00BC51C2"/>
    <w:rsid w:val="00BD4022"/>
    <w:rsid w:val="00BD56E4"/>
    <w:rsid w:val="00BE2AC3"/>
    <w:rsid w:val="00BF4215"/>
    <w:rsid w:val="00C03FEB"/>
    <w:rsid w:val="00C044E7"/>
    <w:rsid w:val="00C07BA9"/>
    <w:rsid w:val="00C15A5A"/>
    <w:rsid w:val="00C36A35"/>
    <w:rsid w:val="00C45A21"/>
    <w:rsid w:val="00C528E2"/>
    <w:rsid w:val="00C553F3"/>
    <w:rsid w:val="00C64D0F"/>
    <w:rsid w:val="00C74EEC"/>
    <w:rsid w:val="00C77379"/>
    <w:rsid w:val="00C87490"/>
    <w:rsid w:val="00C97D25"/>
    <w:rsid w:val="00CA20D0"/>
    <w:rsid w:val="00CA74F5"/>
    <w:rsid w:val="00CB07DF"/>
    <w:rsid w:val="00CC00F6"/>
    <w:rsid w:val="00CD00E4"/>
    <w:rsid w:val="00CD510D"/>
    <w:rsid w:val="00D13C1C"/>
    <w:rsid w:val="00D2021C"/>
    <w:rsid w:val="00D34433"/>
    <w:rsid w:val="00D4354D"/>
    <w:rsid w:val="00D528C6"/>
    <w:rsid w:val="00D578FC"/>
    <w:rsid w:val="00D634E5"/>
    <w:rsid w:val="00D65755"/>
    <w:rsid w:val="00D878FE"/>
    <w:rsid w:val="00D9066D"/>
    <w:rsid w:val="00D97F04"/>
    <w:rsid w:val="00DB18A6"/>
    <w:rsid w:val="00DB2199"/>
    <w:rsid w:val="00DC715C"/>
    <w:rsid w:val="00DE0FCF"/>
    <w:rsid w:val="00DE3BAC"/>
    <w:rsid w:val="00DF26FA"/>
    <w:rsid w:val="00DF4E8D"/>
    <w:rsid w:val="00E000B3"/>
    <w:rsid w:val="00E0479E"/>
    <w:rsid w:val="00E128E6"/>
    <w:rsid w:val="00E1466E"/>
    <w:rsid w:val="00E15F82"/>
    <w:rsid w:val="00E17D57"/>
    <w:rsid w:val="00E3081B"/>
    <w:rsid w:val="00E33A74"/>
    <w:rsid w:val="00E36E93"/>
    <w:rsid w:val="00E443B4"/>
    <w:rsid w:val="00E467C6"/>
    <w:rsid w:val="00E70062"/>
    <w:rsid w:val="00E808A3"/>
    <w:rsid w:val="00E90E8F"/>
    <w:rsid w:val="00E96EEC"/>
    <w:rsid w:val="00E9739A"/>
    <w:rsid w:val="00EA4A0A"/>
    <w:rsid w:val="00EB0CDA"/>
    <w:rsid w:val="00EB56FC"/>
    <w:rsid w:val="00EB7B22"/>
    <w:rsid w:val="00EE05DB"/>
    <w:rsid w:val="00EE223D"/>
    <w:rsid w:val="00EE4033"/>
    <w:rsid w:val="00EF4044"/>
    <w:rsid w:val="00EF6C69"/>
    <w:rsid w:val="00F153E9"/>
    <w:rsid w:val="00F2185A"/>
    <w:rsid w:val="00F227EA"/>
    <w:rsid w:val="00F32AFA"/>
    <w:rsid w:val="00F34892"/>
    <w:rsid w:val="00F460FC"/>
    <w:rsid w:val="00F475D2"/>
    <w:rsid w:val="00F47BC9"/>
    <w:rsid w:val="00F50A44"/>
    <w:rsid w:val="00F55907"/>
    <w:rsid w:val="00F560E2"/>
    <w:rsid w:val="00F5617A"/>
    <w:rsid w:val="00F86066"/>
    <w:rsid w:val="00F95DE8"/>
    <w:rsid w:val="00F974B8"/>
    <w:rsid w:val="00FA36AB"/>
    <w:rsid w:val="00FA5453"/>
    <w:rsid w:val="00FB0531"/>
    <w:rsid w:val="00FC01B5"/>
    <w:rsid w:val="00FC7618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B194B509-A5EA-4E85-A657-DDA0DD1E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36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4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37DE"/>
  </w:style>
  <w:style w:type="paragraph" w:styleId="a9">
    <w:name w:val="footer"/>
    <w:basedOn w:val="a"/>
    <w:link w:val="aa"/>
    <w:uiPriority w:val="99"/>
    <w:unhideWhenUsed/>
    <w:rsid w:val="0064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E545-D4B5-42D1-B5A7-078DCE29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7</cp:revision>
  <cp:lastPrinted>2024-01-29T10:35:00Z</cp:lastPrinted>
  <dcterms:created xsi:type="dcterms:W3CDTF">2025-10-13T08:50:00Z</dcterms:created>
  <dcterms:modified xsi:type="dcterms:W3CDTF">2025-10-21T11:10:00Z</dcterms:modified>
</cp:coreProperties>
</file>